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姚体" w:hAnsi="新宋体" w:eastAsia="方正姚体"/>
          <w:spacing w:val="-100"/>
          <w:sz w:val="84"/>
          <w:szCs w:val="84"/>
        </w:rPr>
      </w:pPr>
    </w:p>
    <w:p>
      <w:pPr>
        <w:spacing w:line="1100" w:lineRule="exact"/>
        <w:rPr>
          <w:rFonts w:hint="eastAsia" w:ascii="宋体" w:hAnsi="宋体" w:eastAsia="宋体" w:cs="宋体"/>
          <w:b/>
          <w:bCs/>
          <w:color w:val="FF0000"/>
          <w:spacing w:val="-60"/>
          <w:sz w:val="84"/>
          <w:szCs w:val="84"/>
          <w:lang w:val="en-US" w:eastAsia="zh-CN"/>
        </w:rPr>
      </w:pPr>
      <w:r>
        <w:rPr>
          <w:rFonts w:hint="eastAsia" w:ascii="宋体" w:hAnsi="宋体" w:eastAsia="宋体" w:cs="宋体"/>
          <w:b/>
          <w:bCs/>
          <w:color w:val="FF0000"/>
          <w:spacing w:val="-79"/>
          <w:sz w:val="84"/>
          <w:szCs w:val="84"/>
        </w:rPr>
        <w:t>金华市建筑业行业协会</w:t>
      </w:r>
      <w:r>
        <w:rPr>
          <w:rFonts w:hint="eastAsia" w:ascii="宋体" w:hAnsi="宋体" w:cs="宋体"/>
          <w:b/>
          <w:bCs/>
          <w:color w:val="FF0000"/>
          <w:spacing w:val="-79"/>
          <w:sz w:val="84"/>
          <w:szCs w:val="84"/>
          <w:lang w:val="en-US" w:eastAsia="zh-CN"/>
        </w:rPr>
        <w:t>文件</w:t>
      </w:r>
    </w:p>
    <w:p>
      <w:pPr>
        <w:jc w:val="center"/>
        <w:rPr>
          <w:rFonts w:hint="eastAsia"/>
          <w:sz w:val="28"/>
        </w:rPr>
      </w:pPr>
    </w:p>
    <w:p>
      <w:pPr>
        <w:jc w:val="center"/>
        <w:rPr>
          <w:rFonts w:hint="eastAsia"/>
          <w:sz w:val="28"/>
        </w:rPr>
      </w:pPr>
      <w:r>
        <w:rPr>
          <w:rFonts w:hint="eastAsia"/>
          <w:sz w:val="28"/>
        </w:rPr>
        <w:t>金市建协【20</w:t>
      </w:r>
      <w:r>
        <w:rPr>
          <w:rFonts w:hint="eastAsia"/>
          <w:sz w:val="28"/>
          <w:lang w:val="en-US" w:eastAsia="zh-CN"/>
        </w:rPr>
        <w:t>22</w:t>
      </w:r>
      <w:r>
        <w:rPr>
          <w:rFonts w:hint="eastAsia"/>
          <w:sz w:val="28"/>
        </w:rPr>
        <w:t>】</w:t>
      </w:r>
      <w:r>
        <w:rPr>
          <w:rFonts w:hint="eastAsia"/>
          <w:sz w:val="28"/>
          <w:lang w:val="en-US" w:eastAsia="zh-CN"/>
        </w:rPr>
        <w:t>19</w:t>
      </w:r>
      <w:r>
        <w:rPr>
          <w:rFonts w:hint="eastAsia"/>
          <w:sz w:val="28"/>
        </w:rPr>
        <w:t>号</w:t>
      </w:r>
    </w:p>
    <w:p>
      <w:pPr>
        <w:spacing w:before="156" w:beforeLines="50" w:line="480" w:lineRule="auto"/>
        <w:jc w:val="both"/>
        <w:rPr>
          <w:color w:val="FF0000"/>
        </w:rPr>
      </w:pPr>
      <w:r>
        <w:rPr>
          <w:color w:val="FF0000"/>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97155</wp:posOffset>
                </wp:positionV>
                <wp:extent cx="5467350" cy="1905"/>
                <wp:effectExtent l="0" t="9525" r="0" b="17145"/>
                <wp:wrapNone/>
                <wp:docPr id="1" name="直接连接符 1"/>
                <wp:cNvGraphicFramePr/>
                <a:graphic xmlns:a="http://schemas.openxmlformats.org/drawingml/2006/main">
                  <a:graphicData uri="http://schemas.microsoft.com/office/word/2010/wordprocessingShape">
                    <wps:wsp>
                      <wps:cNvCnPr/>
                      <wps:spPr>
                        <a:xfrm flipV="1">
                          <a:off x="0" y="0"/>
                          <a:ext cx="5467350" cy="190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0.5pt;margin-top:7.65pt;height:0.15pt;width:430.5pt;z-index:251659264;mso-width-relative:page;mso-height-relative:page;" filled="f" stroked="t" coordsize="21600,21600" o:gfxdata="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mk1UdcAAAAJAQAADwAAAAAAAAABACAAAAAiAAAAZHJzL2Rvd25yZXYu&#10;eG1sUEsBAhQAFAAAAAgAh07iQPfz6Av8AQAA8gMAAA4AAAAAAAAAAQAgAAAAJgEAAGRycy9lMm9E&#10;b2MueG1sUEsFBgAAAAAGAAYAWQEAAJQFAAAAAA==&#10;">
                <v:fill on="f" focussize="0,0"/>
                <v:stroke weight="1.5pt" color="#FF0000" joinstyle="round"/>
                <v:imagedata o:title=""/>
                <o:lock v:ext="edit" aspectratio="f"/>
              </v:line>
            </w:pict>
          </mc:Fallback>
        </mc:AlternateContent>
      </w:r>
    </w:p>
    <w:p>
      <w:pPr>
        <w:pStyle w:val="2"/>
        <w:jc w:val="center"/>
        <w:rPr>
          <w:rFonts w:hint="eastAsia" w:ascii="宋体" w:hAnsi="宋体" w:eastAsia="宋体" w:cs="宋体"/>
          <w:b/>
          <w:bCs/>
          <w:spacing w:val="0"/>
          <w:sz w:val="44"/>
        </w:rPr>
      </w:pPr>
      <w:r>
        <w:rPr>
          <w:rFonts w:hint="eastAsia" w:ascii="宋体" w:hAnsi="宋体" w:eastAsia="宋体" w:cs="宋体"/>
          <w:b/>
          <w:bCs/>
          <w:spacing w:val="0"/>
          <w:sz w:val="44"/>
        </w:rPr>
        <w:t>关于举办金华市工程建设第二十五次质量管理小组活动成果发表会的预备通知</w:t>
      </w:r>
    </w:p>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pacing w:val="0"/>
          <w:sz w:val="44"/>
        </w:rPr>
      </w:pPr>
    </w:p>
    <w:p>
      <w:pPr>
        <w:spacing w:line="560" w:lineRule="exact"/>
        <w:rPr>
          <w:rFonts w:hint="eastAsia" w:ascii="宋体" w:hAnsi="宋体"/>
          <w:b/>
          <w:sz w:val="28"/>
        </w:rPr>
      </w:pPr>
      <w:r>
        <w:rPr>
          <w:rFonts w:hint="eastAsia" w:ascii="宋体" w:hAnsi="宋体"/>
          <w:b/>
          <w:sz w:val="28"/>
        </w:rPr>
        <w:t>各县（市、区）建筑业协会、各分会、各会员单位：</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sz w:val="28"/>
        </w:rPr>
      </w:pPr>
      <w:r>
        <w:rPr>
          <w:rFonts w:hint="eastAsia"/>
          <w:sz w:val="28"/>
        </w:rPr>
        <w:t>为了进一步提高我市建筑行业质量管理小组活动的质量，积极配合</w:t>
      </w:r>
      <w:r>
        <w:rPr>
          <w:sz w:val="28"/>
        </w:rPr>
        <w:t>20</w:t>
      </w:r>
      <w:r>
        <w:rPr>
          <w:rFonts w:hint="eastAsia"/>
          <w:sz w:val="28"/>
        </w:rPr>
        <w:t>23年“双龙杯”优质工程的评选和“钱江杯”优质工程推荐工作及其他有关评先评优工作的开展，经研究决定于2022年12月上旬举办金华市工程建设第二十五次质量管理小组</w:t>
      </w:r>
      <w:r>
        <w:rPr>
          <w:rFonts w:hint="eastAsia"/>
          <w:color w:val="auto"/>
          <w:sz w:val="28"/>
        </w:rPr>
        <w:t>活动</w:t>
      </w:r>
      <w:r>
        <w:rPr>
          <w:rFonts w:hint="eastAsia"/>
          <w:sz w:val="28"/>
        </w:rPr>
        <w:t>成果发表会。有关准备工作通知如下：</w:t>
      </w:r>
    </w:p>
    <w:p>
      <w:pPr>
        <w:keepNext w:val="0"/>
        <w:keepLines w:val="0"/>
        <w:pageBreakBefore w:val="0"/>
        <w:kinsoku/>
        <w:wordWrap/>
        <w:overflowPunct/>
        <w:topLinePunct w:val="0"/>
        <w:autoSpaceDE/>
        <w:autoSpaceDN/>
        <w:bidi w:val="0"/>
        <w:adjustRightInd/>
        <w:snapToGrid/>
        <w:spacing w:line="600" w:lineRule="exact"/>
        <w:ind w:firstLine="551" w:firstLineChars="196"/>
        <w:textAlignment w:val="auto"/>
        <w:rPr>
          <w:rFonts w:hint="eastAsia" w:ascii="宋体" w:hAnsi="宋体"/>
          <w:b/>
          <w:bCs/>
          <w:sz w:val="28"/>
        </w:rPr>
      </w:pPr>
      <w:r>
        <w:rPr>
          <w:rFonts w:hint="eastAsia" w:ascii="宋体" w:hAnsi="宋体"/>
          <w:b/>
          <w:bCs/>
          <w:sz w:val="28"/>
        </w:rPr>
        <w:t>一、成果申报</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黑体" w:eastAsia="黑体"/>
          <w:sz w:val="28"/>
        </w:rPr>
      </w:pPr>
      <w:r>
        <w:rPr>
          <w:sz w:val="28"/>
        </w:rPr>
        <w:t>1</w:t>
      </w:r>
      <w:r>
        <w:rPr>
          <w:rFonts w:hint="eastAsia"/>
          <w:sz w:val="28"/>
        </w:rPr>
        <w:t>、凡属本建协会员单位，其建设工程不论在本市还是在外地，均可申报质量管理小组活动成果参加发表。</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sz w:val="28"/>
        </w:rPr>
      </w:pPr>
      <w:r>
        <w:rPr>
          <w:sz w:val="28"/>
        </w:rPr>
        <w:t>2</w:t>
      </w:r>
      <w:r>
        <w:rPr>
          <w:rFonts w:hint="eastAsia"/>
          <w:sz w:val="28"/>
        </w:rPr>
        <w:t>、凡在本市行政区域内准备申报2023年金华市“双龙杯”优质工程评选的，无论是本市建筑施工企业还是外地进金施工企业承建的工程，均应申报质量管理小组活动成果参加发表。</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rPr>
        <w:sectPr>
          <w:headerReference r:id="rId3" w:type="default"/>
          <w:footerReference r:id="rId4" w:type="default"/>
          <w:footerReference r:id="rId5" w:type="even"/>
          <w:pgSz w:w="11906" w:h="16838"/>
          <w:pgMar w:top="1440" w:right="1758" w:bottom="1418" w:left="1758" w:header="851" w:footer="992" w:gutter="0"/>
          <w:cols w:space="720" w:num="1"/>
          <w:docGrid w:type="lines" w:linePitch="312" w:charSpace="0"/>
        </w:sectPr>
      </w:pPr>
      <w:r>
        <w:rPr>
          <w:rFonts w:hint="eastAsia" w:ascii="宋体" w:hAnsi="宋体" w:eastAsia="宋体" w:cs="宋体"/>
          <w:sz w:val="28"/>
          <w:szCs w:val="28"/>
        </w:rPr>
        <w:t>3、本次质量管理小组活动成果发表将作为2023年评审“双龙杯”</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rPr>
      </w:pPr>
      <w:r>
        <w:rPr>
          <w:rFonts w:hint="eastAsia" w:ascii="宋体" w:hAnsi="宋体" w:eastAsia="宋体" w:cs="宋体"/>
          <w:sz w:val="28"/>
          <w:szCs w:val="28"/>
        </w:rPr>
        <w:t>质工程的前置条件，凡没有质量管理小组活动成果参加本次发表会发表的工程，原则上不予考虑本年度“双龙杯”优质工程的评选；申报“钱江杯”优质工程，原则上在获得质量管理小组活动成果一、二、三等奖的工程中优先推荐。本次质量管理小组活动成果仍然列为评先评优的条件之一。</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sz w:val="28"/>
        </w:rPr>
      </w:pPr>
      <w:r>
        <w:rPr>
          <w:rFonts w:hint="eastAsia"/>
          <w:sz w:val="28"/>
        </w:rPr>
        <w:t>4、请各县（市、区）建筑业协会组织指导各有关单位迅速认真抓好落实。没有工程申报“双龙杯”优质工程评审的县（市、区）也要保证有5个以上质量较好的质量管理</w:t>
      </w:r>
      <w:r>
        <w:rPr>
          <w:rFonts w:hint="eastAsia"/>
          <w:color w:val="auto"/>
          <w:sz w:val="28"/>
        </w:rPr>
        <w:t>小组活动</w:t>
      </w:r>
      <w:r>
        <w:rPr>
          <w:rFonts w:hint="eastAsia"/>
          <w:sz w:val="28"/>
        </w:rPr>
        <w:t>成果参加发表。一级以上施工企业均应有质量管理小组活动成果参加发表。</w:t>
      </w:r>
    </w:p>
    <w:p>
      <w:pPr>
        <w:keepNext w:val="0"/>
        <w:keepLines w:val="0"/>
        <w:pageBreakBefore w:val="0"/>
        <w:kinsoku/>
        <w:wordWrap/>
        <w:overflowPunct/>
        <w:topLinePunct w:val="0"/>
        <w:autoSpaceDE/>
        <w:autoSpaceDN/>
        <w:bidi w:val="0"/>
        <w:adjustRightInd/>
        <w:snapToGrid/>
        <w:spacing w:line="600" w:lineRule="exact"/>
        <w:ind w:firstLine="551" w:firstLineChars="196"/>
        <w:textAlignment w:val="auto"/>
        <w:rPr>
          <w:rFonts w:ascii="宋体" w:hAnsi="宋体"/>
          <w:b/>
          <w:bCs/>
          <w:sz w:val="28"/>
        </w:rPr>
      </w:pPr>
      <w:r>
        <w:rPr>
          <w:rFonts w:hint="eastAsia" w:ascii="宋体" w:hAnsi="宋体"/>
          <w:b/>
          <w:bCs/>
          <w:sz w:val="28"/>
        </w:rPr>
        <w:t>二、质量要求</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sz w:val="28"/>
          <w:szCs w:val="28"/>
        </w:rPr>
        <w:t>1</w:t>
      </w:r>
      <w:r>
        <w:rPr>
          <w:rFonts w:hint="eastAsia"/>
          <w:sz w:val="28"/>
          <w:szCs w:val="28"/>
        </w:rPr>
        <w:t>、大力提倡创新型的质量管理小组活动成果参加发表。问题解决型的质量管理小组活动成果，应是前二十四次质量小组活动成果发表会中没有出现过或有所创新、改进的课题。请按照文后所附：《问题解决型课题成果发表评审表》和《创新型课题成果评审表》的要求分别编制创新型或问题解决型质量管理小组活动成果报告书，本次发表会仍按以上两类评审表的要求评审。</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sz w:val="28"/>
        </w:rPr>
      </w:pPr>
      <w:r>
        <w:rPr>
          <w:sz w:val="28"/>
        </w:rPr>
        <w:t>2</w:t>
      </w:r>
      <w:r>
        <w:rPr>
          <w:rFonts w:hint="eastAsia"/>
          <w:sz w:val="28"/>
        </w:rPr>
        <w:t>、坚持高标准、严要求。应是在</w:t>
      </w:r>
      <w:r>
        <w:rPr>
          <w:sz w:val="28"/>
        </w:rPr>
        <w:t>20</w:t>
      </w:r>
      <w:r>
        <w:rPr>
          <w:rFonts w:hint="eastAsia"/>
          <w:sz w:val="28"/>
        </w:rPr>
        <w:t>22年工程建设中取得的质量管理小组活动成果，符合“小、实、活、新”特点，有所创新、成效显著，小组活动的经验及成果有一定的应用推广价值。应优先推荐智慧工程管理、信息化管理、BIM技术运用、节能、防水、减排、降耗、建筑工业化、绿色施工、质量管理、安全管理、成本管理中的关键问题进行攻关，并采用先进的科学管理方法，以及推广应用新技术、新材料、新工艺、新设备和科技含量较高的质量管理小组活动成果参加发表。</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sz w:val="28"/>
          <w:szCs w:val="28"/>
        </w:rPr>
      </w:pPr>
      <w:r>
        <w:rPr>
          <w:sz w:val="28"/>
          <w:szCs w:val="28"/>
        </w:rPr>
        <w:t>3</w:t>
      </w:r>
      <w:r>
        <w:rPr>
          <w:rFonts w:hint="eastAsia"/>
          <w:sz w:val="28"/>
          <w:szCs w:val="28"/>
        </w:rPr>
        <w:t>、为杜绝造假抄袭，保证质量，要求各申报单位的技术负责人组织专家（</w:t>
      </w:r>
      <w:r>
        <w:rPr>
          <w:sz w:val="28"/>
          <w:szCs w:val="28"/>
        </w:rPr>
        <w:t>3</w:t>
      </w:r>
      <w:r>
        <w:rPr>
          <w:rFonts w:hint="eastAsia"/>
          <w:sz w:val="28"/>
          <w:szCs w:val="28"/>
        </w:rPr>
        <w:t>人以上），对推荐申报的质量管理小组活动成果进行现场评审。现场评审按文后所附的《</w:t>
      </w:r>
      <w:r>
        <w:rPr>
          <w:rFonts w:hint="eastAsia"/>
          <w:sz w:val="28"/>
        </w:rPr>
        <w:t>质量管理小组活动现场评审表</w:t>
      </w:r>
      <w:r>
        <w:rPr>
          <w:rFonts w:hint="eastAsia"/>
          <w:sz w:val="28"/>
          <w:szCs w:val="28"/>
        </w:rPr>
        <w:t>》的要求进行，按表中所列条目逐条写出书面评价报告，并附活动纪录、效果评价等有关证明资料，以此为基础，在现场评审表上打分。以上现场书面评价报告、有关证明材料和评审得分表与“金华市工程建设第二十五次质量管理小组活动成果申报表”一并报送。市建协将组织专家到现场抽查。现场评审成绩将作为评奖依据。</w:t>
      </w:r>
    </w:p>
    <w:p>
      <w:pPr>
        <w:keepNext w:val="0"/>
        <w:keepLines w:val="0"/>
        <w:pageBreakBefore w:val="0"/>
        <w:kinsoku/>
        <w:wordWrap/>
        <w:overflowPunct/>
        <w:topLinePunct w:val="0"/>
        <w:autoSpaceDE/>
        <w:autoSpaceDN/>
        <w:bidi w:val="0"/>
        <w:adjustRightInd/>
        <w:snapToGrid/>
        <w:spacing w:line="600" w:lineRule="exact"/>
        <w:ind w:firstLine="551" w:firstLineChars="196"/>
        <w:textAlignment w:val="auto"/>
        <w:rPr>
          <w:rFonts w:ascii="宋体" w:hAnsi="宋体"/>
          <w:b/>
          <w:bCs/>
          <w:sz w:val="28"/>
        </w:rPr>
      </w:pPr>
      <w:r>
        <w:rPr>
          <w:rFonts w:hint="eastAsia" w:ascii="宋体" w:hAnsi="宋体"/>
          <w:b/>
          <w:bCs/>
          <w:sz w:val="28"/>
        </w:rPr>
        <w:t>三、材料制作</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sz w:val="28"/>
          <w:szCs w:val="28"/>
        </w:rPr>
      </w:pPr>
      <w:r>
        <w:rPr>
          <w:rFonts w:ascii="宋体" w:hAnsi="宋体" w:cs="宋体"/>
          <w:kern w:val="0"/>
          <w:sz w:val="28"/>
          <w:szCs w:val="28"/>
        </w:rPr>
        <w:t>本次</w:t>
      </w:r>
      <w:r>
        <w:rPr>
          <w:rFonts w:hint="eastAsia" w:ascii="宋体" w:hAnsi="宋体" w:cs="宋体"/>
          <w:kern w:val="0"/>
          <w:sz w:val="28"/>
          <w:szCs w:val="28"/>
        </w:rPr>
        <w:t>质量管理</w:t>
      </w:r>
      <w:r>
        <w:rPr>
          <w:rFonts w:ascii="宋体" w:hAnsi="宋体" w:cs="宋体"/>
          <w:kern w:val="0"/>
          <w:sz w:val="28"/>
          <w:szCs w:val="28"/>
        </w:rPr>
        <w:t>小组活动成果</w:t>
      </w:r>
      <w:r>
        <w:rPr>
          <w:rFonts w:hint="eastAsia" w:ascii="宋体" w:hAnsi="宋体" w:cs="宋体"/>
          <w:kern w:val="0"/>
          <w:sz w:val="28"/>
          <w:szCs w:val="28"/>
          <w:lang w:val="en-US" w:eastAsia="zh-CN"/>
        </w:rPr>
        <w:t>发表会</w:t>
      </w:r>
      <w:r>
        <w:rPr>
          <w:rFonts w:ascii="宋体" w:hAnsi="宋体" w:cs="宋体"/>
          <w:kern w:val="0"/>
          <w:sz w:val="28"/>
          <w:szCs w:val="28"/>
        </w:rPr>
        <w:t>继续采用电脑多媒体方式发表（时间不超过12分钟），并准备将各</w:t>
      </w:r>
      <w:r>
        <w:rPr>
          <w:rFonts w:hint="eastAsia" w:ascii="宋体" w:hAnsi="宋体" w:cs="宋体"/>
          <w:kern w:val="0"/>
          <w:sz w:val="28"/>
          <w:szCs w:val="28"/>
        </w:rPr>
        <w:t>质量管理</w:t>
      </w:r>
      <w:r>
        <w:rPr>
          <w:rFonts w:ascii="宋体" w:hAnsi="宋体" w:cs="宋体"/>
          <w:kern w:val="0"/>
          <w:sz w:val="28"/>
          <w:szCs w:val="28"/>
        </w:rPr>
        <w:t>小组活动成果报告书在发表会前进行汇编</w:t>
      </w:r>
      <w:r>
        <w:rPr>
          <w:rFonts w:hint="eastAsia" w:ascii="宋体" w:hAnsi="宋体" w:cs="宋体"/>
          <w:kern w:val="0"/>
          <w:sz w:val="28"/>
          <w:szCs w:val="28"/>
        </w:rPr>
        <w:t>成电子版</w:t>
      </w:r>
      <w:r>
        <w:rPr>
          <w:rFonts w:ascii="宋体" w:hAnsi="宋体" w:cs="宋体"/>
          <w:kern w:val="0"/>
          <w:sz w:val="28"/>
          <w:szCs w:val="28"/>
        </w:rPr>
        <w:t>，以便交流保存、推广运用。为此，要求各</w:t>
      </w:r>
      <w:r>
        <w:rPr>
          <w:rFonts w:hint="eastAsia" w:ascii="宋体" w:hAnsi="宋体" w:cs="宋体"/>
          <w:kern w:val="0"/>
          <w:sz w:val="28"/>
          <w:szCs w:val="28"/>
        </w:rPr>
        <w:t>质量管理</w:t>
      </w:r>
      <w:r>
        <w:rPr>
          <w:rFonts w:ascii="宋体" w:hAnsi="宋体" w:cs="宋体"/>
          <w:kern w:val="0"/>
          <w:sz w:val="28"/>
          <w:szCs w:val="28"/>
        </w:rPr>
        <w:t>小组</w:t>
      </w:r>
      <w:r>
        <w:rPr>
          <w:rFonts w:hint="eastAsia" w:ascii="宋体" w:hAnsi="宋体" w:cs="宋体"/>
          <w:kern w:val="0"/>
          <w:sz w:val="28"/>
          <w:szCs w:val="28"/>
        </w:rPr>
        <w:t>用</w:t>
      </w:r>
      <w:r>
        <w:rPr>
          <w:rFonts w:ascii="宋体" w:hAnsi="宋体" w:cs="宋体"/>
          <w:kern w:val="0"/>
          <w:sz w:val="28"/>
          <w:szCs w:val="28"/>
        </w:rPr>
        <w:t>电子文档上报市建协。</w:t>
      </w:r>
    </w:p>
    <w:p>
      <w:pPr>
        <w:keepNext w:val="0"/>
        <w:keepLines w:val="0"/>
        <w:pageBreakBefore w:val="0"/>
        <w:kinsoku/>
        <w:wordWrap/>
        <w:overflowPunct/>
        <w:topLinePunct w:val="0"/>
        <w:autoSpaceDE/>
        <w:autoSpaceDN/>
        <w:bidi w:val="0"/>
        <w:adjustRightInd/>
        <w:snapToGrid/>
        <w:spacing w:line="600" w:lineRule="exact"/>
        <w:ind w:firstLine="551" w:firstLineChars="196"/>
        <w:textAlignment w:val="auto"/>
        <w:rPr>
          <w:rFonts w:eastAsia="黑体"/>
          <w:b/>
          <w:bCs/>
          <w:sz w:val="28"/>
        </w:rPr>
      </w:pPr>
      <w:r>
        <w:rPr>
          <w:rFonts w:hint="eastAsia" w:eastAsia="黑体"/>
          <w:b/>
          <w:bCs/>
          <w:sz w:val="28"/>
        </w:rPr>
        <w:t>四、送交时间</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sz w:val="28"/>
        </w:rPr>
      </w:pPr>
      <w:r>
        <w:rPr>
          <w:rFonts w:hint="eastAsia"/>
          <w:sz w:val="28"/>
        </w:rPr>
        <w:t>2022年</w:t>
      </w:r>
      <w:r>
        <w:rPr>
          <w:sz w:val="28"/>
        </w:rPr>
        <w:t>1</w:t>
      </w:r>
      <w:r>
        <w:rPr>
          <w:rFonts w:hint="eastAsia"/>
          <w:sz w:val="28"/>
        </w:rPr>
        <w:t>1月3日开始接收质量管理小组活动成果资料，成果报告书、申报表及现场考评材料一份。邮寄或送达市建协，电子文档（成果报告书、申报表）发送至401774394@qq.com。所有申报质量管理小组成果的企业加金华市建协质量管理（QC）小组申报群，群号：326585800。</w:t>
      </w:r>
      <w:r>
        <w:rPr>
          <w:sz w:val="28"/>
        </w:rPr>
        <w:t>1</w:t>
      </w:r>
      <w:r>
        <w:rPr>
          <w:rFonts w:hint="eastAsia"/>
          <w:sz w:val="28"/>
        </w:rPr>
        <w:t>1月10日为截止时间。逾期不安排在发表会上讲演。</w:t>
      </w:r>
    </w:p>
    <w:p>
      <w:pPr>
        <w:keepNext w:val="0"/>
        <w:keepLines w:val="0"/>
        <w:pageBreakBefore w:val="0"/>
        <w:kinsoku/>
        <w:wordWrap/>
        <w:overflowPunct/>
        <w:topLinePunct w:val="0"/>
        <w:autoSpaceDE/>
        <w:autoSpaceDN/>
        <w:bidi w:val="0"/>
        <w:adjustRightInd/>
        <w:snapToGrid/>
        <w:spacing w:line="600" w:lineRule="exact"/>
        <w:ind w:firstLine="551" w:firstLineChars="196"/>
        <w:textAlignment w:val="auto"/>
        <w:rPr>
          <w:rFonts w:eastAsia="黑体"/>
          <w:b/>
          <w:bCs/>
          <w:sz w:val="28"/>
        </w:rPr>
      </w:pPr>
      <w:r>
        <w:rPr>
          <w:rFonts w:hint="eastAsia" w:eastAsia="黑体"/>
          <w:b/>
          <w:bCs/>
          <w:sz w:val="28"/>
        </w:rPr>
        <w:t>五、表彰</w:t>
      </w:r>
    </w:p>
    <w:p>
      <w:pPr>
        <w:keepNext w:val="0"/>
        <w:keepLines w:val="0"/>
        <w:pageBreakBefore w:val="0"/>
        <w:kinsoku/>
        <w:wordWrap/>
        <w:overflowPunct/>
        <w:topLinePunct w:val="0"/>
        <w:autoSpaceDE/>
        <w:autoSpaceDN/>
        <w:bidi w:val="0"/>
        <w:adjustRightInd/>
        <w:snapToGrid/>
        <w:spacing w:line="600" w:lineRule="exact"/>
        <w:ind w:firstLine="528" w:firstLineChars="200"/>
        <w:textAlignment w:val="auto"/>
        <w:rPr>
          <w:rFonts w:hint="eastAsia" w:ascii="宋体" w:hAnsi="宋体"/>
          <w:sz w:val="28"/>
        </w:rPr>
      </w:pPr>
      <w:r>
        <w:rPr>
          <w:rFonts w:hint="eastAsia"/>
          <w:spacing w:val="-8"/>
          <w:sz w:val="28"/>
        </w:rPr>
        <w:t>在本次质量管理小组活动成果发表会上发表的成果将按《金华市工程建设质量管理小组活动管理办法》中的有关规定进行表彰。</w:t>
      </w:r>
    </w:p>
    <w:p>
      <w:pPr>
        <w:keepNext w:val="0"/>
        <w:keepLines w:val="0"/>
        <w:pageBreakBefore w:val="0"/>
        <w:kinsoku/>
        <w:wordWrap/>
        <w:overflowPunct/>
        <w:topLinePunct w:val="0"/>
        <w:autoSpaceDE/>
        <w:autoSpaceDN/>
        <w:bidi w:val="0"/>
        <w:adjustRightInd/>
        <w:snapToGrid/>
        <w:spacing w:line="600" w:lineRule="exact"/>
        <w:ind w:firstLine="551" w:firstLineChars="196"/>
        <w:textAlignment w:val="auto"/>
        <w:rPr>
          <w:rFonts w:eastAsia="黑体"/>
          <w:b/>
          <w:bCs/>
          <w:sz w:val="28"/>
        </w:rPr>
      </w:pPr>
      <w:r>
        <w:rPr>
          <w:rFonts w:hint="eastAsia"/>
          <w:b/>
          <w:bCs/>
          <w:sz w:val="28"/>
        </w:rPr>
        <w:t>六</w:t>
      </w:r>
      <w:r>
        <w:rPr>
          <w:rFonts w:hint="eastAsia" w:eastAsia="黑体"/>
          <w:b/>
          <w:bCs/>
          <w:sz w:val="28"/>
        </w:rPr>
        <w:t>、其他事项</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spacing w:val="10"/>
          <w:sz w:val="28"/>
          <w:szCs w:val="28"/>
        </w:rPr>
      </w:pPr>
      <w:r>
        <w:rPr>
          <w:rFonts w:hint="eastAsia"/>
          <w:spacing w:val="10"/>
          <w:sz w:val="28"/>
          <w:szCs w:val="28"/>
        </w:rPr>
        <w:t>1、有工程申报“双龙杯”优质工程评审的非本建协会员单位的建筑施工企业，请各县（市、区）建筑业协会协助向他们转发本通知，并做好入会工作。</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sz w:val="28"/>
          <w:szCs w:val="28"/>
        </w:rPr>
      </w:pPr>
      <w:r>
        <w:rPr>
          <w:rFonts w:hint="eastAsia"/>
          <w:sz w:val="28"/>
          <w:szCs w:val="28"/>
        </w:rPr>
        <w:t>2、申报地址：金华市雅苑街118号环球商务大厦C座7楼金华市建筑业行业协会秘书处。联系人：钱虹  李金华；</w:t>
      </w:r>
      <w:r>
        <w:rPr>
          <w:sz w:val="28"/>
          <w:szCs w:val="28"/>
        </w:rPr>
        <w:t xml:space="preserve"> </w:t>
      </w:r>
      <w:r>
        <w:rPr>
          <w:rFonts w:hint="eastAsia"/>
          <w:sz w:val="28"/>
          <w:szCs w:val="28"/>
        </w:rPr>
        <w:t>电话：</w:t>
      </w:r>
      <w:r>
        <w:rPr>
          <w:sz w:val="28"/>
          <w:szCs w:val="28"/>
        </w:rPr>
        <w:t>8247715</w:t>
      </w:r>
      <w:r>
        <w:rPr>
          <w:rFonts w:hint="eastAsia"/>
          <w:sz w:val="28"/>
          <w:szCs w:val="28"/>
        </w:rPr>
        <w:t>2、</w:t>
      </w:r>
      <w:r>
        <w:rPr>
          <w:sz w:val="28"/>
          <w:szCs w:val="28"/>
        </w:rPr>
        <w:t>82477156</w:t>
      </w:r>
      <w:r>
        <w:rPr>
          <w:rFonts w:hint="eastAsia"/>
          <w:sz w:val="28"/>
          <w:szCs w:val="28"/>
        </w:rPr>
        <w:t>传真：82477101。</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sz w:val="28"/>
        </w:rPr>
      </w:pPr>
      <w:r>
        <w:rPr>
          <w:rFonts w:hint="eastAsia"/>
          <w:sz w:val="28"/>
        </w:rPr>
        <w:t>质量管理小组活动成果报告书的预审结果和发表会举办的具体时间、地点另行通知。</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sz w:val="28"/>
        </w:rPr>
      </w:pPr>
      <w:r>
        <w:rPr>
          <w:rFonts w:hint="eastAsia"/>
          <w:sz w:val="28"/>
        </w:rPr>
        <w:t>请各有关单位按照以上要求，认真做好准备工作。</w:t>
      </w:r>
    </w:p>
    <w:p>
      <w:pPr>
        <w:keepNext w:val="0"/>
        <w:keepLines w:val="0"/>
        <w:pageBreakBefore w:val="0"/>
        <w:kinsoku/>
        <w:wordWrap/>
        <w:overflowPunct/>
        <w:topLinePunct w:val="0"/>
        <w:autoSpaceDE/>
        <w:autoSpaceDN/>
        <w:bidi w:val="0"/>
        <w:adjustRightInd/>
        <w:snapToGrid/>
        <w:spacing w:line="600" w:lineRule="exact"/>
        <w:textAlignment w:val="auto"/>
        <w:rPr>
          <w:sz w:val="28"/>
        </w:rPr>
      </w:pPr>
      <w:r>
        <w:rPr>
          <w:rFonts w:hint="eastAsia" w:eastAsia="黑体"/>
          <w:sz w:val="28"/>
        </w:rPr>
        <w:t>附</w:t>
      </w:r>
      <w:r>
        <w:rPr>
          <w:rFonts w:hint="eastAsia"/>
          <w:sz w:val="28"/>
        </w:rPr>
        <w:t>：</w:t>
      </w:r>
      <w:r>
        <w:rPr>
          <w:sz w:val="28"/>
        </w:rPr>
        <w:t>1</w:t>
      </w:r>
      <w:r>
        <w:rPr>
          <w:rFonts w:hint="eastAsia"/>
          <w:sz w:val="28"/>
        </w:rPr>
        <w:t>、金华市工程建设第二十五次质量管理小组活动成果申报表。</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sz w:val="28"/>
        </w:rPr>
      </w:pPr>
      <w:r>
        <w:rPr>
          <w:sz w:val="28"/>
        </w:rPr>
        <w:t>2</w:t>
      </w:r>
      <w:r>
        <w:rPr>
          <w:rFonts w:hint="eastAsia"/>
          <w:sz w:val="28"/>
        </w:rPr>
        <w:t>、《质量管理小组活动成果报告书》封面式样。</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sz w:val="28"/>
        </w:rPr>
      </w:pPr>
      <w:r>
        <w:rPr>
          <w:sz w:val="28"/>
        </w:rPr>
        <w:t>3</w:t>
      </w:r>
      <w:r>
        <w:rPr>
          <w:rFonts w:hint="eastAsia"/>
          <w:sz w:val="28"/>
        </w:rPr>
        <w:t>、质量管理小组活动现场评审表。</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spacing w:val="-20"/>
          <w:sz w:val="28"/>
        </w:rPr>
      </w:pPr>
      <w:r>
        <w:rPr>
          <w:rFonts w:hint="eastAsia"/>
          <w:sz w:val="28"/>
        </w:rPr>
        <w:t>4、</w:t>
      </w:r>
      <w:r>
        <w:rPr>
          <w:rFonts w:hint="eastAsia"/>
          <w:spacing w:val="0"/>
          <w:sz w:val="28"/>
        </w:rPr>
        <w:t>问题解决型课题成果</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sz w:val="28"/>
        </w:rPr>
      </w:pPr>
      <w:r>
        <w:rPr>
          <w:sz w:val="28"/>
        </w:rPr>
        <w:t>5</w:t>
      </w:r>
      <w:r>
        <w:rPr>
          <w:rFonts w:hint="eastAsia"/>
          <w:sz w:val="28"/>
        </w:rPr>
        <w:t>、创新型课题成果发表评审表。</w:t>
      </w:r>
    </w:p>
    <w:p>
      <w:pPr>
        <w:keepNext w:val="0"/>
        <w:keepLines w:val="0"/>
        <w:pageBreakBefore w:val="0"/>
        <w:widowControl/>
        <w:kinsoku/>
        <w:wordWrap/>
        <w:overflowPunct/>
        <w:topLinePunct w:val="0"/>
        <w:autoSpaceDE/>
        <w:autoSpaceDN/>
        <w:bidi w:val="0"/>
        <w:adjustRightInd/>
        <w:snapToGrid/>
        <w:spacing w:line="600" w:lineRule="exact"/>
        <w:ind w:firstLine="516" w:firstLineChars="200"/>
        <w:jc w:val="left"/>
        <w:textAlignment w:val="auto"/>
        <w:rPr>
          <w:rFonts w:hint="eastAsia" w:ascii="仿宋_GB2312" w:hAnsi="宋体" w:eastAsia="仿宋_GB2312" w:cs="宋体"/>
          <w:kern w:val="0"/>
          <w:sz w:val="28"/>
          <w:szCs w:val="28"/>
        </w:rPr>
      </w:pPr>
      <w:r>
        <w:rPr>
          <w:rFonts w:hint="eastAsia"/>
          <w:spacing w:val="-11"/>
          <w:sz w:val="28"/>
        </w:rPr>
        <w:t>文件及附件详见金华市建筑业行业协会网站</w:t>
      </w:r>
      <w:r>
        <w:rPr>
          <w:rFonts w:hint="eastAsia"/>
          <w:sz w:val="28"/>
        </w:rPr>
        <w:t>http://www.jhjzyxh.org/</w:t>
      </w:r>
    </w:p>
    <w:p>
      <w:pPr>
        <w:spacing w:line="240" w:lineRule="exact"/>
        <w:rPr>
          <w:rFonts w:hint="eastAsia"/>
          <w:sz w:val="28"/>
        </w:rPr>
      </w:pPr>
    </w:p>
    <w:p>
      <w:pPr>
        <w:spacing w:line="240" w:lineRule="exact"/>
        <w:rPr>
          <w:rFonts w:hint="eastAsia"/>
          <w:sz w:val="28"/>
        </w:rPr>
      </w:pPr>
    </w:p>
    <w:p>
      <w:pPr>
        <w:spacing w:line="240" w:lineRule="exact"/>
        <w:rPr>
          <w:rFonts w:hint="eastAsia"/>
          <w:sz w:val="28"/>
        </w:rPr>
      </w:pPr>
    </w:p>
    <w:p>
      <w:pPr>
        <w:spacing w:line="240" w:lineRule="exact"/>
        <w:rPr>
          <w:rFonts w:hint="eastAsia"/>
          <w:sz w:val="28"/>
        </w:rPr>
      </w:pPr>
      <w:r>
        <w:rPr>
          <w:rFonts w:hint="eastAsia"/>
          <w:sz w:val="28"/>
          <w:lang w:eastAsia="zh-CN"/>
        </w:rPr>
        <w:drawing>
          <wp:anchor distT="0" distB="0" distL="114300" distR="114300" simplePos="0" relativeHeight="251662336" behindDoc="1" locked="0" layoutInCell="1" allowOverlap="1">
            <wp:simplePos x="0" y="0"/>
            <wp:positionH relativeFrom="column">
              <wp:posOffset>3035300</wp:posOffset>
            </wp:positionH>
            <wp:positionV relativeFrom="paragraph">
              <wp:posOffset>36195</wp:posOffset>
            </wp:positionV>
            <wp:extent cx="1466850" cy="1478915"/>
            <wp:effectExtent l="56515" t="34290" r="38735" b="67945"/>
            <wp:wrapNone/>
            <wp:docPr id="2" name="图片 4"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111"/>
                    <pic:cNvPicPr>
                      <a:picLocks noChangeAspect="1"/>
                    </pic:cNvPicPr>
                  </pic:nvPicPr>
                  <pic:blipFill>
                    <a:blip r:embed="rId12"/>
                    <a:stretch>
                      <a:fillRect/>
                    </a:stretch>
                  </pic:blipFill>
                  <pic:spPr>
                    <a:xfrm rot="-1200000">
                      <a:off x="0" y="0"/>
                      <a:ext cx="1466850" cy="1478915"/>
                    </a:xfrm>
                    <a:prstGeom prst="rect">
                      <a:avLst/>
                    </a:prstGeom>
                    <a:noFill/>
                    <a:ln>
                      <a:noFill/>
                    </a:ln>
                  </pic:spPr>
                </pic:pic>
              </a:graphicData>
            </a:graphic>
          </wp:anchor>
        </w:drawing>
      </w:r>
    </w:p>
    <w:p>
      <w:pPr>
        <w:spacing w:line="240" w:lineRule="exact"/>
        <w:rPr>
          <w:rFonts w:hint="eastAsia"/>
          <w:sz w:val="28"/>
        </w:rPr>
      </w:pPr>
    </w:p>
    <w:p>
      <w:pPr>
        <w:spacing w:line="240" w:lineRule="exact"/>
        <w:rPr>
          <w:rFonts w:hint="eastAsia"/>
          <w:sz w:val="28"/>
        </w:rPr>
      </w:pPr>
    </w:p>
    <w:p>
      <w:pPr>
        <w:spacing w:line="240" w:lineRule="exact"/>
        <w:rPr>
          <w:rFonts w:hint="eastAsia"/>
          <w:sz w:val="28"/>
        </w:rPr>
      </w:pPr>
      <w:bookmarkStart w:id="0" w:name="_GoBack"/>
      <w:bookmarkEnd w:id="0"/>
    </w:p>
    <w:p>
      <w:pPr>
        <w:rPr>
          <w:rFonts w:hint="eastAsia"/>
          <w:sz w:val="28"/>
        </w:rPr>
      </w:pPr>
      <w:r>
        <w:rPr>
          <w:rFonts w:hint="eastAsia"/>
          <w:sz w:val="28"/>
        </w:rPr>
        <w:t xml:space="preserve">                                  二〇二二年十月</w:t>
      </w:r>
      <w:r>
        <w:rPr>
          <w:rFonts w:hint="eastAsia"/>
          <w:sz w:val="28"/>
          <w:lang w:val="en-US" w:eastAsia="zh-CN"/>
        </w:rPr>
        <w:t>九</w:t>
      </w:r>
      <w:r>
        <w:rPr>
          <w:rFonts w:hint="eastAsia"/>
          <w:sz w:val="28"/>
        </w:rPr>
        <w:t>日</w:t>
      </w:r>
    </w:p>
    <w:p>
      <w:pPr>
        <w:spacing w:line="240" w:lineRule="exact"/>
        <w:rPr>
          <w:rFonts w:hint="eastAsia"/>
          <w:sz w:val="28"/>
        </w:rPr>
      </w:pPr>
    </w:p>
    <w:p>
      <w:pPr>
        <w:spacing w:line="240" w:lineRule="exact"/>
        <w:rPr>
          <w:rFonts w:hint="eastAsia"/>
          <w:sz w:val="28"/>
        </w:rPr>
      </w:pPr>
    </w:p>
    <w:p>
      <w:pPr>
        <w:spacing w:line="240" w:lineRule="exact"/>
        <w:rPr>
          <w:rFonts w:hint="eastAsia"/>
          <w:sz w:val="28"/>
        </w:rPr>
      </w:pPr>
    </w:p>
    <w:p>
      <w:pPr>
        <w:spacing w:line="240" w:lineRule="exact"/>
        <w:rPr>
          <w:rFonts w:hint="eastAsia"/>
          <w:sz w:val="28"/>
        </w:rPr>
      </w:pPr>
    </w:p>
    <w:p>
      <w:pPr>
        <w:spacing w:line="240" w:lineRule="exact"/>
        <w:rPr>
          <w:rFonts w:hint="eastAsia"/>
          <w:sz w:val="28"/>
        </w:rPr>
      </w:pPr>
    </w:p>
    <w:p>
      <w:pPr>
        <w:spacing w:line="240" w:lineRule="exact"/>
        <w:rPr>
          <w:rFonts w:hint="eastAsia"/>
          <w:sz w:val="28"/>
        </w:rPr>
      </w:pPr>
    </w:p>
    <w:p>
      <w:pPr>
        <w:spacing w:line="480" w:lineRule="exact"/>
        <w:ind w:left="911" w:leftChars="84" w:hanging="735" w:hangingChars="350"/>
        <w:rPr>
          <w:rFonts w:hint="eastAsia" w:ascii="方正大标宋简体" w:eastAsia="方正大标宋简体"/>
          <w:spacing w:val="-10"/>
          <w:sz w:val="32"/>
          <w:szCs w:val="32"/>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345440</wp:posOffset>
                </wp:positionV>
                <wp:extent cx="53721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3721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7.2pt;height:0.05pt;width:423pt;z-index:251660288;mso-width-relative:page;mso-height-relative:page;" filled="f" stroked="t" coordsize="21600,21600" o:gfxdata="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Iu/g51AAAAAYBAAAPAAAAAAAAAAEAIAAAACIAAABkcnMvZG93bnJldi54bWxQSwECFAAU&#10;AAAACACHTuJAeopKpvUBAADmAwAADgAAAAAAAAABACAAAAAjAQAAZHJzL2Uyb0RvYy54bWxQSwUG&#10;AAAAAAYABgBZAQAAi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17780</wp:posOffset>
                </wp:positionV>
                <wp:extent cx="5372100" cy="15240"/>
                <wp:effectExtent l="0" t="4445" r="0" b="8890"/>
                <wp:wrapNone/>
                <wp:docPr id="4" name="直接连接符 4"/>
                <wp:cNvGraphicFramePr/>
                <a:graphic xmlns:a="http://schemas.openxmlformats.org/drawingml/2006/main">
                  <a:graphicData uri="http://schemas.microsoft.com/office/word/2010/wordprocessingShape">
                    <wps:wsp>
                      <wps:cNvCnPr/>
                      <wps:spPr>
                        <a:xfrm flipV="1">
                          <a:off x="0" y="0"/>
                          <a:ext cx="5372100" cy="15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1.4pt;height:1.2pt;width:423pt;z-index:251661312;mso-width-relative:page;mso-height-relative:page;" filled="f" stroked="t" coordsize="21600,21600" o:gfxdata="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DK1ZdIAAAAEAQAADwAAAAAAAAABACAAAAAiAAAAZHJzL2Rvd25yZXYu&#10;eG1sUEsBAhQAFAAAAAgAh07iQIRTmlYBAgAA8gMAAA4AAAAAAAAAAQAgAAAAIQEAAGRycy9lMm9E&#10;b2MueG1sUEsFBgAAAAAGAAYAWQEAAJQFAAAAAA==&#10;">
                <v:fill on="f" focussize="0,0"/>
                <v:stroke color="#000000" joinstyle="round"/>
                <v:imagedata o:title=""/>
                <o:lock v:ext="edit" aspectratio="f"/>
              </v:line>
            </w:pict>
          </mc:Fallback>
        </mc:AlternateContent>
      </w:r>
      <w:r>
        <w:rPr>
          <w:rFonts w:hint="eastAsia"/>
          <w:sz w:val="28"/>
        </w:rPr>
        <w:t>抄送：浙建协、浙建工质协、市建设局</w:t>
      </w:r>
      <w:r>
        <w:rPr>
          <w:sz w:val="28"/>
        </w:rPr>
        <w:t xml:space="preserve">                                                                     </w:t>
      </w:r>
    </w:p>
    <w:p>
      <w:pPr>
        <w:spacing w:after="156" w:afterLines="50" w:line="240" w:lineRule="atLeast"/>
        <w:jc w:val="center"/>
        <w:rPr>
          <w:rFonts w:ascii="方正大标宋简体" w:eastAsia="方正大标宋简体"/>
          <w:spacing w:val="-10"/>
          <w:sz w:val="32"/>
          <w:szCs w:val="32"/>
        </w:rPr>
      </w:pPr>
      <w:r>
        <w:rPr>
          <w:rFonts w:hint="eastAsia" w:ascii="宋体" w:hAnsi="宋体" w:eastAsia="宋体" w:cs="宋体"/>
          <w:b/>
          <w:bCs/>
          <w:spacing w:val="-10"/>
          <w:sz w:val="32"/>
          <w:szCs w:val="32"/>
        </w:rPr>
        <w:t>金华市工程建设第二十五次质量管理小组活动成果申报表</w:t>
      </w:r>
    </w:p>
    <w:tbl>
      <w:tblPr>
        <w:tblStyle w:val="5"/>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
        <w:gridCol w:w="1040"/>
        <w:gridCol w:w="1078"/>
        <w:gridCol w:w="431"/>
        <w:gridCol w:w="1492"/>
        <w:gridCol w:w="1318"/>
        <w:gridCol w:w="162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9" w:type="dxa"/>
            <w:gridSpan w:val="3"/>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sz w:val="28"/>
              </w:rPr>
            </w:pPr>
            <w:r>
              <w:rPr>
                <w:rFonts w:hint="eastAsia"/>
                <w:sz w:val="28"/>
              </w:rPr>
              <w:t>单位名称</w:t>
            </w:r>
          </w:p>
        </w:tc>
        <w:tc>
          <w:tcPr>
            <w:tcW w:w="4319"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ascii="方正黑体简体" w:eastAsia="方正黑体简体"/>
                <w:sz w:val="28"/>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8"/>
              </w:rPr>
            </w:pPr>
            <w:r>
              <w:rPr>
                <w:rFonts w:hint="eastAsia"/>
                <w:sz w:val="28"/>
              </w:rPr>
              <w:t>电</w:t>
            </w:r>
            <w:r>
              <w:rPr>
                <w:sz w:val="28"/>
              </w:rPr>
              <w:t xml:space="preserve">   </w:t>
            </w:r>
            <w:r>
              <w:rPr>
                <w:rFonts w:hint="eastAsia"/>
                <w:sz w:val="28"/>
              </w:rPr>
              <w:t>话</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方正黑体简体" w:eastAsia="方正黑体简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9"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8"/>
              </w:rPr>
            </w:pPr>
            <w:r>
              <w:rPr>
                <w:rFonts w:hint="eastAsia"/>
                <w:sz w:val="28"/>
              </w:rPr>
              <w:t>单位地址</w:t>
            </w:r>
          </w:p>
        </w:tc>
        <w:tc>
          <w:tcPr>
            <w:tcW w:w="4319"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ascii="方正黑体简体" w:eastAsia="方正黑体简体"/>
                <w:sz w:val="28"/>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8"/>
              </w:rPr>
            </w:pPr>
            <w:r>
              <w:rPr>
                <w:rFonts w:hint="eastAsia"/>
                <w:sz w:val="28"/>
              </w:rPr>
              <w:t>邮</w:t>
            </w:r>
            <w:r>
              <w:rPr>
                <w:sz w:val="28"/>
              </w:rPr>
              <w:t xml:space="preserve">   </w:t>
            </w:r>
            <w:r>
              <w:rPr>
                <w:rFonts w:hint="eastAsia"/>
                <w:sz w:val="28"/>
              </w:rPr>
              <w:t>编</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方正黑体简体" w:eastAsia="方正黑体简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9"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8"/>
              </w:rPr>
            </w:pPr>
            <w:r>
              <w:rPr>
                <w:rFonts w:hint="eastAsia"/>
                <w:sz w:val="28"/>
              </w:rPr>
              <w:t>小组名称</w:t>
            </w:r>
          </w:p>
        </w:tc>
        <w:tc>
          <w:tcPr>
            <w:tcW w:w="4319"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方正黑体简体" w:eastAsia="方正黑体简体"/>
                <w:sz w:val="28"/>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8"/>
              </w:rPr>
            </w:pPr>
            <w:r>
              <w:rPr>
                <w:rFonts w:hint="eastAsia"/>
                <w:sz w:val="28"/>
              </w:rPr>
              <w:t>小组类型</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方正黑体简体" w:eastAsia="方正黑体简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9"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8"/>
              </w:rPr>
            </w:pPr>
            <w:r>
              <w:rPr>
                <w:rFonts w:hint="eastAsia"/>
                <w:sz w:val="28"/>
              </w:rPr>
              <w:t>课题名称</w:t>
            </w:r>
          </w:p>
        </w:tc>
        <w:tc>
          <w:tcPr>
            <w:tcW w:w="4319"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ascii="方正黑体简体" w:eastAsia="方正黑体简体"/>
                <w:sz w:val="28"/>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8"/>
              </w:rPr>
            </w:pPr>
            <w:r>
              <w:rPr>
                <w:rFonts w:hint="eastAsia"/>
                <w:sz w:val="28"/>
              </w:rPr>
              <w:t>小组人数</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方正黑体简体" w:eastAsia="方正黑体简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9"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8"/>
              </w:rPr>
            </w:pPr>
            <w:r>
              <w:rPr>
                <w:rFonts w:hint="eastAsia" w:ascii="宋体" w:hAnsi="宋体" w:eastAsia="宋体" w:cs="宋体"/>
                <w:sz w:val="24"/>
              </w:rPr>
              <w:t>质量管理小组注册号</w:t>
            </w:r>
          </w:p>
        </w:tc>
        <w:tc>
          <w:tcPr>
            <w:tcW w:w="150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方正黑体简体"/>
                <w:spacing w:val="-12"/>
                <w:sz w:val="28"/>
              </w:rPr>
            </w:pPr>
          </w:p>
        </w:tc>
        <w:tc>
          <w:tcPr>
            <w:tcW w:w="1492"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sz w:val="24"/>
              </w:rPr>
            </w:pPr>
            <w:r>
              <w:rPr>
                <w:rFonts w:hint="eastAsia" w:ascii="宋体" w:hAnsi="宋体" w:eastAsia="宋体" w:cs="宋体"/>
                <w:sz w:val="24"/>
              </w:rPr>
              <w:t>质量管理课题注册号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sz w:val="28"/>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8"/>
              </w:rPr>
            </w:pPr>
            <w:r>
              <w:rPr>
                <w:rFonts w:hint="eastAsia"/>
                <w:sz w:val="28"/>
              </w:rPr>
              <w:t>发表人</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方正黑体简体" w:eastAsia="方正黑体简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38"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8"/>
              </w:rPr>
            </w:pPr>
            <w:r>
              <w:rPr>
                <w:rFonts w:hint="eastAsia"/>
                <w:sz w:val="28"/>
              </w:rPr>
              <w:t>小组联络人电话、手机</w:t>
            </w:r>
          </w:p>
        </w:tc>
        <w:tc>
          <w:tcPr>
            <w:tcW w:w="641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ascii="方正黑体简体" w:eastAsia="方正黑体简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0" w:hRule="atLeas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8"/>
              </w:rPr>
            </w:pPr>
            <w:r>
              <w:rPr>
                <w:rFonts w:hint="eastAsia"/>
                <w:sz w:val="28"/>
              </w:rPr>
              <w:t>单</w:t>
            </w:r>
          </w:p>
          <w:p>
            <w:pPr>
              <w:spacing w:line="360" w:lineRule="exact"/>
              <w:jc w:val="center"/>
              <w:rPr>
                <w:sz w:val="28"/>
              </w:rPr>
            </w:pPr>
            <w:r>
              <w:rPr>
                <w:rFonts w:hint="eastAsia"/>
                <w:sz w:val="28"/>
              </w:rPr>
              <w:t>位</w:t>
            </w:r>
          </w:p>
          <w:p>
            <w:pPr>
              <w:spacing w:line="360" w:lineRule="exact"/>
              <w:jc w:val="center"/>
              <w:rPr>
                <w:sz w:val="28"/>
              </w:rPr>
            </w:pPr>
            <w:r>
              <w:rPr>
                <w:rFonts w:hint="eastAsia"/>
                <w:sz w:val="28"/>
              </w:rPr>
              <w:t>推</w:t>
            </w:r>
          </w:p>
          <w:p>
            <w:pPr>
              <w:spacing w:line="360" w:lineRule="exact"/>
              <w:jc w:val="center"/>
              <w:rPr>
                <w:sz w:val="28"/>
              </w:rPr>
            </w:pPr>
            <w:r>
              <w:rPr>
                <w:rFonts w:hint="eastAsia"/>
                <w:sz w:val="28"/>
              </w:rPr>
              <w:t>荐</w:t>
            </w:r>
          </w:p>
          <w:p>
            <w:pPr>
              <w:spacing w:line="360" w:lineRule="exact"/>
              <w:jc w:val="center"/>
              <w:rPr>
                <w:sz w:val="28"/>
              </w:rPr>
            </w:pPr>
            <w:r>
              <w:rPr>
                <w:rFonts w:hint="eastAsia"/>
                <w:sz w:val="28"/>
              </w:rPr>
              <w:t>意</w:t>
            </w:r>
          </w:p>
          <w:p>
            <w:pPr>
              <w:spacing w:line="360" w:lineRule="exact"/>
              <w:jc w:val="center"/>
              <w:rPr>
                <w:sz w:val="28"/>
              </w:rPr>
            </w:pPr>
            <w:r>
              <w:rPr>
                <w:rFonts w:hint="eastAsia"/>
                <w:sz w:val="28"/>
              </w:rPr>
              <w:t>见</w:t>
            </w:r>
          </w:p>
        </w:tc>
        <w:tc>
          <w:tcPr>
            <w:tcW w:w="8966" w:type="dxa"/>
            <w:gridSpan w:val="8"/>
            <w:tcBorders>
              <w:top w:val="single" w:color="auto" w:sz="4" w:space="0"/>
              <w:left w:val="single" w:color="auto" w:sz="4" w:space="0"/>
              <w:bottom w:val="single" w:color="auto" w:sz="4" w:space="0"/>
              <w:right w:val="single" w:color="auto" w:sz="4" w:space="0"/>
            </w:tcBorders>
            <w:noWrap w:val="0"/>
            <w:vAlign w:val="center"/>
          </w:tcPr>
          <w:p>
            <w:pPr>
              <w:widowControl/>
              <w:rPr>
                <w:sz w:val="28"/>
              </w:rPr>
            </w:pPr>
          </w:p>
          <w:p>
            <w:pPr>
              <w:widowControl/>
              <w:rPr>
                <w:sz w:val="28"/>
              </w:rPr>
            </w:pPr>
          </w:p>
          <w:p>
            <w:pPr>
              <w:widowControl/>
              <w:rPr>
                <w:sz w:val="28"/>
              </w:rPr>
            </w:pPr>
          </w:p>
          <w:p>
            <w:pPr>
              <w:spacing w:line="240" w:lineRule="atLeast"/>
              <w:ind w:firstLine="5600" w:firstLineChars="2000"/>
              <w:rPr>
                <w:sz w:val="28"/>
              </w:rPr>
            </w:pPr>
            <w:r>
              <w:rPr>
                <w:rFonts w:hint="eastAsia"/>
                <w:sz w:val="28"/>
              </w:rPr>
              <w:t>2022年</w:t>
            </w:r>
            <w:r>
              <w:rPr>
                <w:sz w:val="28"/>
              </w:rPr>
              <w:t xml:space="preserve">   </w:t>
            </w:r>
            <w:r>
              <w:rPr>
                <w:rFonts w:hint="eastAsia"/>
                <w:sz w:val="28"/>
              </w:rPr>
              <w:t>月</w:t>
            </w:r>
            <w:r>
              <w:rPr>
                <w:sz w:val="28"/>
              </w:rPr>
              <w:t xml:space="preserve">  </w:t>
            </w:r>
            <w:r>
              <w:rPr>
                <w:rFonts w:hint="eastAsia"/>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0" w:hRule="atLeast"/>
          <w:jc w:val="center"/>
        </w:trPr>
        <w:tc>
          <w:tcPr>
            <w:tcW w:w="682" w:type="dxa"/>
            <w:tcBorders>
              <w:top w:val="single" w:color="auto" w:sz="4" w:space="0"/>
              <w:left w:val="single" w:color="auto" w:sz="4" w:space="0"/>
              <w:bottom w:val="single" w:color="auto" w:sz="4" w:space="0"/>
              <w:right w:val="single" w:color="auto" w:sz="4" w:space="0"/>
            </w:tcBorders>
            <w:noWrap w:val="0"/>
            <w:textDirection w:val="tbRlV"/>
            <w:vAlign w:val="center"/>
          </w:tcPr>
          <w:p>
            <w:pPr>
              <w:spacing w:line="360" w:lineRule="exact"/>
              <w:ind w:left="113" w:right="113"/>
              <w:jc w:val="center"/>
              <w:rPr>
                <w:sz w:val="28"/>
              </w:rPr>
            </w:pPr>
            <w:r>
              <w:rPr>
                <w:rFonts w:hint="eastAsia"/>
                <w:sz w:val="28"/>
              </w:rPr>
              <w:t>县（市）建协推荐意见</w:t>
            </w:r>
          </w:p>
        </w:tc>
        <w:tc>
          <w:tcPr>
            <w:tcW w:w="8966"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8"/>
              </w:rPr>
            </w:pPr>
          </w:p>
          <w:p>
            <w:pPr>
              <w:spacing w:line="240" w:lineRule="atLeast"/>
              <w:jc w:val="center"/>
              <w:rPr>
                <w:sz w:val="28"/>
              </w:rPr>
            </w:pPr>
          </w:p>
          <w:p>
            <w:pPr>
              <w:spacing w:line="240" w:lineRule="atLeast"/>
              <w:jc w:val="center"/>
              <w:rPr>
                <w:sz w:val="28"/>
              </w:rPr>
            </w:pPr>
          </w:p>
          <w:p>
            <w:pPr>
              <w:spacing w:line="240" w:lineRule="atLeast"/>
              <w:jc w:val="center"/>
              <w:rPr>
                <w:sz w:val="28"/>
              </w:rPr>
            </w:pPr>
          </w:p>
          <w:p>
            <w:pPr>
              <w:spacing w:line="240" w:lineRule="atLeast"/>
              <w:ind w:firstLine="5600" w:firstLineChars="2000"/>
              <w:rPr>
                <w:sz w:val="28"/>
              </w:rPr>
            </w:pPr>
            <w:r>
              <w:rPr>
                <w:rFonts w:hint="eastAsia"/>
                <w:sz w:val="28"/>
              </w:rPr>
              <w:t>2022年</w:t>
            </w:r>
            <w:r>
              <w:rPr>
                <w:sz w:val="28"/>
              </w:rPr>
              <w:t xml:space="preserve">   </w:t>
            </w:r>
            <w:r>
              <w:rPr>
                <w:rFonts w:hint="eastAsia"/>
                <w:sz w:val="28"/>
              </w:rPr>
              <w:t>月</w:t>
            </w:r>
            <w:r>
              <w:rPr>
                <w:sz w:val="28"/>
              </w:rPr>
              <w:t xml:space="preserve">   </w:t>
            </w:r>
            <w:r>
              <w:rPr>
                <w:rFonts w:hint="eastAsia"/>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0" w:hRule="atLeast"/>
          <w:jc w:val="center"/>
        </w:trPr>
        <w:tc>
          <w:tcPr>
            <w:tcW w:w="68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8"/>
              </w:rPr>
            </w:pPr>
            <w:r>
              <w:rPr>
                <w:rFonts w:hint="eastAsia"/>
                <w:sz w:val="28"/>
              </w:rPr>
              <w:t>市</w:t>
            </w:r>
          </w:p>
          <w:p>
            <w:pPr>
              <w:spacing w:line="360" w:lineRule="exact"/>
              <w:jc w:val="center"/>
              <w:rPr>
                <w:sz w:val="28"/>
              </w:rPr>
            </w:pPr>
            <w:r>
              <w:rPr>
                <w:rFonts w:hint="eastAsia"/>
                <w:sz w:val="28"/>
              </w:rPr>
              <w:t>建</w:t>
            </w:r>
          </w:p>
          <w:p>
            <w:pPr>
              <w:spacing w:line="360" w:lineRule="exact"/>
              <w:jc w:val="center"/>
              <w:rPr>
                <w:sz w:val="28"/>
              </w:rPr>
            </w:pPr>
            <w:r>
              <w:rPr>
                <w:rFonts w:hint="eastAsia"/>
                <w:sz w:val="28"/>
              </w:rPr>
              <w:t>协</w:t>
            </w:r>
          </w:p>
          <w:p>
            <w:pPr>
              <w:spacing w:line="360" w:lineRule="exact"/>
              <w:jc w:val="center"/>
              <w:rPr>
                <w:sz w:val="28"/>
              </w:rPr>
            </w:pPr>
            <w:r>
              <w:rPr>
                <w:rFonts w:hint="eastAsia"/>
                <w:sz w:val="28"/>
              </w:rPr>
              <w:t>审核</w:t>
            </w:r>
          </w:p>
          <w:p>
            <w:pPr>
              <w:spacing w:line="360" w:lineRule="exact"/>
              <w:jc w:val="center"/>
              <w:rPr>
                <w:sz w:val="28"/>
              </w:rPr>
            </w:pPr>
            <w:r>
              <w:rPr>
                <w:rFonts w:hint="eastAsia"/>
                <w:sz w:val="28"/>
              </w:rPr>
              <w:t>意</w:t>
            </w:r>
          </w:p>
          <w:p>
            <w:pPr>
              <w:spacing w:line="360" w:lineRule="exact"/>
              <w:jc w:val="center"/>
              <w:rPr>
                <w:sz w:val="28"/>
              </w:rPr>
            </w:pPr>
            <w:r>
              <w:rPr>
                <w:rFonts w:hint="eastAsia"/>
                <w:sz w:val="28"/>
              </w:rPr>
              <w:t>见</w:t>
            </w:r>
          </w:p>
        </w:tc>
        <w:tc>
          <w:tcPr>
            <w:tcW w:w="8959" w:type="dxa"/>
            <w:gridSpan w:val="7"/>
            <w:tcBorders>
              <w:top w:val="single" w:color="auto" w:sz="4" w:space="0"/>
              <w:left w:val="single" w:color="auto" w:sz="4" w:space="0"/>
              <w:bottom w:val="single" w:color="auto" w:sz="4" w:space="0"/>
              <w:right w:val="single" w:color="auto" w:sz="4" w:space="0"/>
            </w:tcBorders>
            <w:noWrap w:val="0"/>
            <w:vAlign w:val="top"/>
          </w:tcPr>
          <w:p>
            <w:pPr>
              <w:widowControl/>
              <w:jc w:val="left"/>
              <w:rPr>
                <w:sz w:val="28"/>
              </w:rPr>
            </w:pPr>
          </w:p>
          <w:p>
            <w:pPr>
              <w:widowControl/>
              <w:jc w:val="left"/>
              <w:rPr>
                <w:sz w:val="28"/>
              </w:rPr>
            </w:pPr>
          </w:p>
          <w:p>
            <w:pPr>
              <w:widowControl/>
              <w:jc w:val="left"/>
              <w:rPr>
                <w:sz w:val="28"/>
              </w:rPr>
            </w:pPr>
          </w:p>
          <w:p>
            <w:pPr>
              <w:spacing w:line="240" w:lineRule="atLeast"/>
              <w:rPr>
                <w:sz w:val="28"/>
              </w:rPr>
            </w:pPr>
          </w:p>
          <w:p>
            <w:pPr>
              <w:spacing w:line="240" w:lineRule="atLeast"/>
              <w:ind w:firstLine="5787" w:firstLineChars="2067"/>
              <w:rPr>
                <w:sz w:val="28"/>
              </w:rPr>
            </w:pPr>
            <w:r>
              <w:rPr>
                <w:rFonts w:hint="eastAsia"/>
                <w:sz w:val="28"/>
              </w:rPr>
              <w:t>2022年</w:t>
            </w:r>
            <w:r>
              <w:rPr>
                <w:sz w:val="28"/>
              </w:rPr>
              <w:t xml:space="preserve">   </w:t>
            </w:r>
            <w:r>
              <w:rPr>
                <w:rFonts w:hint="eastAsia"/>
                <w:sz w:val="28"/>
              </w:rPr>
              <w:t>月</w:t>
            </w:r>
            <w:r>
              <w:rPr>
                <w:sz w:val="28"/>
              </w:rPr>
              <w:t xml:space="preserve">   </w:t>
            </w:r>
            <w:r>
              <w:rPr>
                <w:rFonts w:hint="eastAsia"/>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41" w:type="dxa"/>
          <w:trHeight w:val="1227" w:hRule="atLeast"/>
          <w:jc w:val="center"/>
        </w:trPr>
        <w:tc>
          <w:tcPr>
            <w:tcW w:w="2807"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ascii="楷体_GB2312" w:eastAsia="楷体_GB2312"/>
                <w:sz w:val="24"/>
              </w:rPr>
            </w:pPr>
            <w:r>
              <w:rPr>
                <w:rFonts w:hint="eastAsia" w:ascii="楷体_GB2312" w:eastAsia="楷体_GB2312"/>
                <w:sz w:val="24"/>
              </w:rPr>
              <w:t>金华市工程建设第二十五次质量管理小组活动成果发表会交流资料</w:t>
            </w:r>
          </w:p>
        </w:tc>
      </w:tr>
    </w:tbl>
    <w:p>
      <w:pPr>
        <w:spacing w:line="240" w:lineRule="atLeast"/>
        <w:rPr>
          <w:rFonts w:hint="eastAsia"/>
          <w:sz w:val="24"/>
        </w:rPr>
      </w:pPr>
    </w:p>
    <w:p>
      <w:pPr>
        <w:spacing w:line="240" w:lineRule="atLeast"/>
        <w:rPr>
          <w:sz w:val="24"/>
        </w:rPr>
      </w:pPr>
    </w:p>
    <w:p>
      <w:pPr>
        <w:spacing w:line="240" w:lineRule="atLeast"/>
        <w:rPr>
          <w:rFonts w:hint="eastAsia"/>
          <w:sz w:val="24"/>
        </w:rPr>
      </w:pPr>
    </w:p>
    <w:p>
      <w:pPr>
        <w:spacing w:line="240" w:lineRule="atLeast"/>
        <w:rPr>
          <w:rFonts w:hint="eastAsia"/>
          <w:sz w:val="24"/>
        </w:rPr>
      </w:pPr>
    </w:p>
    <w:p>
      <w:pPr>
        <w:spacing w:line="240" w:lineRule="atLeast"/>
        <w:rPr>
          <w:sz w:val="24"/>
        </w:rPr>
      </w:pPr>
    </w:p>
    <w:p>
      <w:pPr>
        <w:spacing w:line="240" w:lineRule="atLeast"/>
        <w:rPr>
          <w:rFonts w:hint="eastAsia"/>
          <w:sz w:val="24"/>
        </w:rPr>
      </w:pPr>
      <w:r>
        <w:rPr>
          <w:sz w:val="24"/>
        </w:rPr>
        <w:t xml:space="preserve"> </w:t>
      </w:r>
      <w:r>
        <w:rPr>
          <w:spacing w:val="-6"/>
          <w:sz w:val="24"/>
          <w:u w:val="single"/>
        </w:rPr>
        <w:t xml:space="preserve">                     </w:t>
      </w:r>
      <w:r>
        <w:rPr>
          <w:rFonts w:hint="eastAsia" w:ascii="黑体" w:eastAsia="黑体"/>
          <w:spacing w:val="-6"/>
          <w:sz w:val="44"/>
        </w:rPr>
        <w:t>质量管理小组活动成果报告书</w:t>
      </w:r>
      <w:r>
        <w:rPr>
          <w:sz w:val="24"/>
        </w:rPr>
        <w:t xml:space="preserve">                                           </w:t>
      </w:r>
    </w:p>
    <w:p>
      <w:pPr>
        <w:spacing w:line="240" w:lineRule="atLeast"/>
        <w:ind w:left="420"/>
        <w:rPr>
          <w:sz w:val="24"/>
        </w:rPr>
      </w:pPr>
    </w:p>
    <w:p>
      <w:pPr>
        <w:spacing w:line="240" w:lineRule="atLeast"/>
        <w:ind w:left="420"/>
        <w:rPr>
          <w:sz w:val="24"/>
        </w:rPr>
      </w:pPr>
    </w:p>
    <w:p>
      <w:pPr>
        <w:spacing w:line="240" w:lineRule="atLeast"/>
        <w:ind w:left="420"/>
        <w:rPr>
          <w:sz w:val="24"/>
        </w:rPr>
      </w:pPr>
    </w:p>
    <w:p>
      <w:pPr>
        <w:spacing w:line="240" w:lineRule="atLeast"/>
        <w:ind w:left="420"/>
        <w:rPr>
          <w:sz w:val="24"/>
        </w:rPr>
      </w:pPr>
    </w:p>
    <w:p>
      <w:pPr>
        <w:spacing w:line="240" w:lineRule="atLeast"/>
        <w:ind w:left="420"/>
        <w:rPr>
          <w:sz w:val="24"/>
        </w:rPr>
      </w:pPr>
    </w:p>
    <w:p>
      <w:pPr>
        <w:spacing w:line="240" w:lineRule="atLeast"/>
        <w:ind w:left="420"/>
        <w:rPr>
          <w:sz w:val="24"/>
        </w:rPr>
      </w:pPr>
    </w:p>
    <w:p>
      <w:pPr>
        <w:spacing w:line="240" w:lineRule="atLeast"/>
        <w:ind w:left="420"/>
        <w:rPr>
          <w:rFonts w:hint="eastAsia" w:ascii="黑体" w:eastAsia="黑体"/>
          <w:sz w:val="24"/>
          <w:u w:val="single"/>
        </w:rPr>
      </w:pPr>
      <w:r>
        <w:rPr>
          <w:rFonts w:hint="eastAsia" w:ascii="黑体" w:eastAsia="黑体"/>
          <w:sz w:val="24"/>
        </w:rPr>
        <w:t xml:space="preserve">         课</w:t>
      </w:r>
      <w:r>
        <w:rPr>
          <w:rFonts w:hint="eastAsia" w:ascii="黑体" w:eastAsia="黑体"/>
          <w:sz w:val="24"/>
          <w:lang w:val="en-US" w:eastAsia="zh-CN"/>
        </w:rPr>
        <w:t xml:space="preserve"> </w:t>
      </w:r>
      <w:r>
        <w:rPr>
          <w:rFonts w:hint="eastAsia" w:ascii="黑体" w:eastAsia="黑体"/>
          <w:sz w:val="24"/>
        </w:rPr>
        <w:t>题</w:t>
      </w:r>
      <w:r>
        <w:rPr>
          <w:rFonts w:hint="eastAsia" w:ascii="黑体" w:eastAsia="黑体"/>
          <w:sz w:val="24"/>
          <w:lang w:val="en-US" w:eastAsia="zh-CN"/>
        </w:rPr>
        <w:t xml:space="preserve"> </w:t>
      </w:r>
      <w:r>
        <w:rPr>
          <w:rFonts w:hint="eastAsia" w:ascii="黑体" w:eastAsia="黑体"/>
          <w:sz w:val="24"/>
        </w:rPr>
        <w:t>名</w:t>
      </w:r>
      <w:r>
        <w:rPr>
          <w:rFonts w:hint="eastAsia" w:ascii="黑体" w:eastAsia="黑体"/>
          <w:sz w:val="24"/>
          <w:lang w:val="en-US" w:eastAsia="zh-CN"/>
        </w:rPr>
        <w:t xml:space="preserve"> </w:t>
      </w:r>
      <w:r>
        <w:rPr>
          <w:rFonts w:hint="eastAsia" w:ascii="黑体" w:eastAsia="黑体"/>
          <w:sz w:val="24"/>
        </w:rPr>
        <w:t>称：</w:t>
      </w:r>
      <w:r>
        <w:rPr>
          <w:rFonts w:hint="eastAsia" w:ascii="黑体" w:eastAsia="黑体"/>
          <w:sz w:val="24"/>
          <w:u w:val="single"/>
        </w:rPr>
        <w:t xml:space="preserve">                           </w:t>
      </w:r>
      <w:r>
        <w:rPr>
          <w:rFonts w:hint="eastAsia" w:ascii="黑体" w:eastAsia="黑体"/>
          <w:sz w:val="24"/>
          <w:u w:val="single"/>
          <w:lang w:val="en-US" w:eastAsia="zh-CN"/>
        </w:rPr>
        <w:t xml:space="preserve"> </w:t>
      </w:r>
      <w:r>
        <w:rPr>
          <w:rFonts w:hint="eastAsia" w:ascii="黑体" w:eastAsia="黑体"/>
          <w:sz w:val="24"/>
          <w:u w:val="single"/>
        </w:rPr>
        <w:t xml:space="preserve"> </w:t>
      </w:r>
    </w:p>
    <w:p>
      <w:pPr>
        <w:spacing w:line="240" w:lineRule="atLeast"/>
        <w:ind w:left="420"/>
        <w:rPr>
          <w:sz w:val="24"/>
        </w:rPr>
      </w:pPr>
    </w:p>
    <w:p>
      <w:pPr>
        <w:spacing w:line="240" w:lineRule="atLeast"/>
        <w:ind w:left="420"/>
        <w:rPr>
          <w:rFonts w:ascii="黑体" w:eastAsia="黑体"/>
          <w:sz w:val="24"/>
          <w:u w:val="single"/>
        </w:rPr>
      </w:pPr>
      <w:r>
        <w:rPr>
          <w:rFonts w:hint="eastAsia" w:ascii="黑体" w:eastAsia="黑体"/>
          <w:sz w:val="24"/>
        </w:rPr>
        <w:t xml:space="preserve">         类</w:t>
      </w:r>
      <w:r>
        <w:rPr>
          <w:rFonts w:hint="eastAsia" w:ascii="黑体" w:eastAsia="黑体"/>
          <w:sz w:val="24"/>
          <w:lang w:val="en-US" w:eastAsia="zh-CN"/>
        </w:rPr>
        <w:t xml:space="preserve">       </w:t>
      </w:r>
      <w:r>
        <w:rPr>
          <w:rFonts w:hint="eastAsia" w:ascii="黑体" w:eastAsia="黑体"/>
          <w:sz w:val="24"/>
        </w:rPr>
        <w:t>型：</w:t>
      </w:r>
      <w:r>
        <w:rPr>
          <w:rFonts w:hint="eastAsia" w:ascii="黑体" w:eastAsia="黑体"/>
          <w:sz w:val="24"/>
          <w:u w:val="single"/>
        </w:rPr>
        <w:t xml:space="preserve">                          </w:t>
      </w:r>
      <w:r>
        <w:rPr>
          <w:rFonts w:hint="eastAsia" w:ascii="黑体" w:eastAsia="黑体"/>
          <w:sz w:val="24"/>
          <w:u w:val="single"/>
          <w:lang w:val="en-US" w:eastAsia="zh-CN"/>
        </w:rPr>
        <w:t xml:space="preserve">  </w:t>
      </w:r>
      <w:r>
        <w:rPr>
          <w:rFonts w:hint="eastAsia" w:ascii="黑体" w:eastAsia="黑体"/>
          <w:sz w:val="24"/>
          <w:u w:val="single"/>
        </w:rPr>
        <w:t xml:space="preserve"> </w:t>
      </w:r>
    </w:p>
    <w:p>
      <w:pPr>
        <w:spacing w:line="240" w:lineRule="atLeast"/>
        <w:ind w:left="420"/>
        <w:rPr>
          <w:rFonts w:hint="eastAsia" w:ascii="黑体" w:eastAsia="黑体"/>
          <w:sz w:val="24"/>
        </w:rPr>
      </w:pPr>
    </w:p>
    <w:p>
      <w:pPr>
        <w:spacing w:line="240" w:lineRule="atLeast"/>
        <w:ind w:left="420"/>
        <w:rPr>
          <w:rFonts w:hint="eastAsia" w:ascii="黑体" w:eastAsia="黑体"/>
          <w:sz w:val="24"/>
        </w:rPr>
      </w:pPr>
      <w:r>
        <w:rPr>
          <w:rFonts w:hint="eastAsia" w:ascii="黑体" w:eastAsia="黑体"/>
          <w:sz w:val="24"/>
        </w:rPr>
        <w:t xml:space="preserve">        </w:t>
      </w:r>
      <w:r>
        <w:rPr>
          <w:rFonts w:hint="eastAsia" w:ascii="黑体" w:eastAsia="黑体"/>
          <w:sz w:val="24"/>
          <w:lang w:val="en-US" w:eastAsia="zh-CN"/>
        </w:rPr>
        <w:t xml:space="preserve"> </w:t>
      </w:r>
      <w:r>
        <w:rPr>
          <w:rFonts w:hint="eastAsia" w:ascii="黑体" w:eastAsia="黑体"/>
          <w:spacing w:val="-11"/>
          <w:sz w:val="24"/>
        </w:rPr>
        <w:t>小</w:t>
      </w:r>
      <w:r>
        <w:rPr>
          <w:rFonts w:hint="eastAsia" w:ascii="黑体" w:eastAsia="黑体"/>
          <w:spacing w:val="-11"/>
          <w:sz w:val="24"/>
          <w:lang w:val="en-US" w:eastAsia="zh-CN"/>
        </w:rPr>
        <w:t xml:space="preserve"> </w:t>
      </w:r>
      <w:r>
        <w:rPr>
          <w:rFonts w:hint="eastAsia" w:ascii="黑体" w:eastAsia="黑体"/>
          <w:spacing w:val="-11"/>
          <w:sz w:val="24"/>
        </w:rPr>
        <w:t>组</w:t>
      </w:r>
      <w:r>
        <w:rPr>
          <w:rFonts w:hint="eastAsia" w:ascii="黑体" w:eastAsia="黑体"/>
          <w:spacing w:val="-11"/>
          <w:sz w:val="24"/>
          <w:lang w:val="en-US" w:eastAsia="zh-CN"/>
        </w:rPr>
        <w:t xml:space="preserve"> </w:t>
      </w:r>
      <w:r>
        <w:rPr>
          <w:rFonts w:hint="eastAsia" w:ascii="黑体" w:eastAsia="黑体"/>
          <w:spacing w:val="-11"/>
          <w:sz w:val="24"/>
        </w:rPr>
        <w:t>注</w:t>
      </w:r>
      <w:r>
        <w:rPr>
          <w:rFonts w:hint="eastAsia" w:ascii="黑体" w:eastAsia="黑体"/>
          <w:spacing w:val="-11"/>
          <w:sz w:val="24"/>
          <w:lang w:val="en-US" w:eastAsia="zh-CN"/>
        </w:rPr>
        <w:t xml:space="preserve"> </w:t>
      </w:r>
      <w:r>
        <w:rPr>
          <w:rFonts w:hint="eastAsia" w:ascii="黑体" w:eastAsia="黑体"/>
          <w:spacing w:val="-11"/>
          <w:sz w:val="24"/>
        </w:rPr>
        <w:t>册</w:t>
      </w:r>
      <w:r>
        <w:rPr>
          <w:rFonts w:hint="eastAsia" w:ascii="黑体" w:eastAsia="黑体"/>
          <w:spacing w:val="-11"/>
          <w:sz w:val="24"/>
          <w:lang w:val="en-US" w:eastAsia="zh-CN"/>
        </w:rPr>
        <w:t xml:space="preserve"> </w:t>
      </w:r>
      <w:r>
        <w:rPr>
          <w:rFonts w:hint="eastAsia" w:ascii="黑体" w:eastAsia="黑体"/>
          <w:spacing w:val="-11"/>
          <w:sz w:val="24"/>
        </w:rPr>
        <w:t>号：</w:t>
      </w:r>
      <w:r>
        <w:rPr>
          <w:rFonts w:hint="eastAsia" w:ascii="黑体" w:eastAsia="黑体"/>
          <w:sz w:val="24"/>
          <w:u w:val="single"/>
        </w:rPr>
        <w:t xml:space="preserve">                            </w:t>
      </w:r>
    </w:p>
    <w:p>
      <w:pPr>
        <w:spacing w:line="240" w:lineRule="atLeast"/>
        <w:ind w:left="420"/>
        <w:rPr>
          <w:rFonts w:hint="eastAsia" w:ascii="黑体" w:eastAsia="黑体"/>
          <w:sz w:val="24"/>
        </w:rPr>
      </w:pPr>
    </w:p>
    <w:p>
      <w:pPr>
        <w:spacing w:line="240" w:lineRule="atLeast"/>
        <w:ind w:left="420"/>
        <w:rPr>
          <w:rFonts w:hint="eastAsia" w:ascii="黑体" w:eastAsia="黑体"/>
          <w:sz w:val="24"/>
        </w:rPr>
      </w:pPr>
      <w:r>
        <w:rPr>
          <w:rFonts w:hint="eastAsia" w:ascii="黑体" w:eastAsia="黑体"/>
          <w:sz w:val="24"/>
        </w:rPr>
        <w:t xml:space="preserve">        </w:t>
      </w:r>
      <w:r>
        <w:rPr>
          <w:rFonts w:hint="eastAsia" w:ascii="黑体" w:eastAsia="黑体"/>
          <w:sz w:val="24"/>
          <w:lang w:val="en-US" w:eastAsia="zh-CN"/>
        </w:rPr>
        <w:t xml:space="preserve"> </w:t>
      </w:r>
      <w:r>
        <w:rPr>
          <w:rFonts w:hint="eastAsia" w:ascii="黑体" w:hAnsi="Times New Roman" w:eastAsia="黑体" w:cs="Times New Roman"/>
          <w:spacing w:val="-11"/>
          <w:sz w:val="24"/>
        </w:rPr>
        <w:t>课</w:t>
      </w:r>
      <w:r>
        <w:rPr>
          <w:rFonts w:hint="eastAsia" w:ascii="黑体" w:hAnsi="Times New Roman" w:eastAsia="黑体" w:cs="Times New Roman"/>
          <w:spacing w:val="-11"/>
          <w:sz w:val="24"/>
          <w:lang w:val="en-US" w:eastAsia="zh-CN"/>
        </w:rPr>
        <w:t xml:space="preserve"> </w:t>
      </w:r>
      <w:r>
        <w:rPr>
          <w:rFonts w:hint="eastAsia" w:ascii="黑体" w:hAnsi="Times New Roman" w:eastAsia="黑体" w:cs="Times New Roman"/>
          <w:spacing w:val="-11"/>
          <w:sz w:val="24"/>
        </w:rPr>
        <w:t>题</w:t>
      </w:r>
      <w:r>
        <w:rPr>
          <w:rFonts w:hint="eastAsia" w:ascii="黑体" w:hAnsi="Times New Roman" w:eastAsia="黑体" w:cs="Times New Roman"/>
          <w:spacing w:val="-11"/>
          <w:sz w:val="24"/>
          <w:lang w:val="en-US" w:eastAsia="zh-CN"/>
        </w:rPr>
        <w:t xml:space="preserve"> </w:t>
      </w:r>
      <w:r>
        <w:rPr>
          <w:rFonts w:hint="eastAsia" w:ascii="黑体" w:hAnsi="Times New Roman" w:eastAsia="黑体" w:cs="Times New Roman"/>
          <w:spacing w:val="-11"/>
          <w:sz w:val="24"/>
        </w:rPr>
        <w:t>注</w:t>
      </w:r>
      <w:r>
        <w:rPr>
          <w:rFonts w:hint="eastAsia" w:ascii="黑体" w:hAnsi="Times New Roman" w:eastAsia="黑体" w:cs="Times New Roman"/>
          <w:spacing w:val="-11"/>
          <w:sz w:val="24"/>
          <w:lang w:val="en-US" w:eastAsia="zh-CN"/>
        </w:rPr>
        <w:t xml:space="preserve"> </w:t>
      </w:r>
      <w:r>
        <w:rPr>
          <w:rFonts w:hint="eastAsia" w:ascii="黑体" w:hAnsi="Times New Roman" w:eastAsia="黑体" w:cs="Times New Roman"/>
          <w:spacing w:val="-11"/>
          <w:sz w:val="24"/>
        </w:rPr>
        <w:t>册</w:t>
      </w:r>
      <w:r>
        <w:rPr>
          <w:rFonts w:hint="eastAsia" w:ascii="黑体" w:hAnsi="Times New Roman" w:eastAsia="黑体" w:cs="Times New Roman"/>
          <w:spacing w:val="-11"/>
          <w:sz w:val="24"/>
          <w:lang w:val="en-US" w:eastAsia="zh-CN"/>
        </w:rPr>
        <w:t xml:space="preserve"> </w:t>
      </w:r>
      <w:r>
        <w:rPr>
          <w:rFonts w:hint="eastAsia" w:ascii="黑体" w:hAnsi="Times New Roman" w:eastAsia="黑体" w:cs="Times New Roman"/>
          <w:spacing w:val="-11"/>
          <w:sz w:val="24"/>
        </w:rPr>
        <w:t>号：</w:t>
      </w:r>
      <w:r>
        <w:rPr>
          <w:rFonts w:hint="eastAsia" w:ascii="黑体" w:eastAsia="黑体"/>
          <w:sz w:val="24"/>
          <w:u w:val="single"/>
        </w:rPr>
        <w:t xml:space="preserve">                            </w:t>
      </w:r>
    </w:p>
    <w:p>
      <w:pPr>
        <w:spacing w:line="240" w:lineRule="atLeast"/>
        <w:ind w:left="420"/>
        <w:rPr>
          <w:rFonts w:hint="eastAsia" w:ascii="黑体" w:eastAsia="黑体"/>
          <w:sz w:val="24"/>
        </w:rPr>
      </w:pPr>
    </w:p>
    <w:p>
      <w:pPr>
        <w:spacing w:line="240" w:lineRule="atLeast"/>
        <w:ind w:left="420"/>
        <w:rPr>
          <w:rFonts w:hint="eastAsia" w:ascii="黑体" w:eastAsia="黑体"/>
          <w:sz w:val="24"/>
        </w:rPr>
      </w:pPr>
      <w:r>
        <w:rPr>
          <w:rFonts w:hint="eastAsia" w:ascii="黑体" w:eastAsia="黑体"/>
          <w:sz w:val="24"/>
        </w:rPr>
        <w:t xml:space="preserve">         发</w:t>
      </w:r>
      <w:r>
        <w:rPr>
          <w:rFonts w:hint="eastAsia" w:ascii="黑体" w:eastAsia="黑体"/>
          <w:sz w:val="24"/>
          <w:lang w:val="en-US" w:eastAsia="zh-CN"/>
        </w:rPr>
        <w:t xml:space="preserve"> </w:t>
      </w:r>
      <w:r>
        <w:rPr>
          <w:rFonts w:hint="eastAsia" w:ascii="黑体" w:eastAsia="黑体"/>
          <w:sz w:val="24"/>
        </w:rPr>
        <w:t>表</w:t>
      </w:r>
      <w:r>
        <w:rPr>
          <w:rFonts w:hint="eastAsia" w:ascii="黑体" w:eastAsia="黑体"/>
          <w:sz w:val="24"/>
          <w:lang w:val="en-US" w:eastAsia="zh-CN"/>
        </w:rPr>
        <w:t xml:space="preserve"> </w:t>
      </w:r>
      <w:r>
        <w:rPr>
          <w:rFonts w:hint="eastAsia" w:ascii="黑体" w:eastAsia="黑体"/>
          <w:sz w:val="24"/>
        </w:rPr>
        <w:t>单</w:t>
      </w:r>
      <w:r>
        <w:rPr>
          <w:rFonts w:hint="eastAsia" w:ascii="黑体" w:eastAsia="黑体"/>
          <w:sz w:val="24"/>
          <w:lang w:val="en-US" w:eastAsia="zh-CN"/>
        </w:rPr>
        <w:t xml:space="preserve"> </w:t>
      </w:r>
      <w:r>
        <w:rPr>
          <w:rFonts w:hint="eastAsia" w:ascii="黑体" w:eastAsia="黑体"/>
          <w:sz w:val="24"/>
        </w:rPr>
        <w:t>位：</w:t>
      </w:r>
      <w:r>
        <w:rPr>
          <w:rFonts w:hint="eastAsia" w:ascii="黑体" w:eastAsia="黑体"/>
          <w:sz w:val="24"/>
          <w:u w:val="single"/>
        </w:rPr>
        <w:t xml:space="preserve">                             </w:t>
      </w:r>
    </w:p>
    <w:p>
      <w:pPr>
        <w:spacing w:line="240" w:lineRule="atLeast"/>
        <w:ind w:left="420"/>
        <w:rPr>
          <w:rFonts w:hint="eastAsia" w:ascii="黑体" w:eastAsia="黑体"/>
          <w:sz w:val="24"/>
        </w:rPr>
      </w:pPr>
    </w:p>
    <w:p>
      <w:pPr>
        <w:spacing w:line="240" w:lineRule="atLeast"/>
        <w:ind w:left="420"/>
        <w:rPr>
          <w:rFonts w:hint="eastAsia" w:ascii="黑体" w:eastAsia="黑体"/>
          <w:sz w:val="24"/>
        </w:rPr>
      </w:pPr>
      <w:r>
        <w:rPr>
          <w:rFonts w:hint="eastAsia" w:ascii="黑体" w:eastAsia="黑体"/>
          <w:sz w:val="24"/>
        </w:rPr>
        <w:t xml:space="preserve">         小</w:t>
      </w:r>
      <w:r>
        <w:rPr>
          <w:rFonts w:hint="eastAsia" w:ascii="黑体" w:eastAsia="黑体"/>
          <w:sz w:val="24"/>
          <w:lang w:val="en-US" w:eastAsia="zh-CN"/>
        </w:rPr>
        <w:t xml:space="preserve"> </w:t>
      </w:r>
      <w:r>
        <w:rPr>
          <w:rFonts w:hint="eastAsia" w:ascii="黑体" w:eastAsia="黑体"/>
          <w:sz w:val="24"/>
        </w:rPr>
        <w:t>组</w:t>
      </w:r>
      <w:r>
        <w:rPr>
          <w:rFonts w:hint="eastAsia" w:ascii="黑体" w:eastAsia="黑体"/>
          <w:sz w:val="24"/>
          <w:lang w:val="en-US" w:eastAsia="zh-CN"/>
        </w:rPr>
        <w:t xml:space="preserve"> </w:t>
      </w:r>
      <w:r>
        <w:rPr>
          <w:rFonts w:hint="eastAsia" w:ascii="黑体" w:eastAsia="黑体"/>
          <w:sz w:val="24"/>
        </w:rPr>
        <w:t>名</w:t>
      </w:r>
      <w:r>
        <w:rPr>
          <w:rFonts w:hint="eastAsia" w:ascii="黑体" w:eastAsia="黑体"/>
          <w:sz w:val="24"/>
          <w:lang w:val="en-US" w:eastAsia="zh-CN"/>
        </w:rPr>
        <w:t xml:space="preserve"> </w:t>
      </w:r>
      <w:r>
        <w:rPr>
          <w:rFonts w:hint="eastAsia" w:ascii="黑体" w:eastAsia="黑体"/>
          <w:sz w:val="24"/>
        </w:rPr>
        <w:t>称：</w:t>
      </w:r>
      <w:r>
        <w:rPr>
          <w:rFonts w:hint="eastAsia" w:ascii="黑体" w:eastAsia="黑体"/>
          <w:sz w:val="24"/>
          <w:u w:val="single"/>
        </w:rPr>
        <w:t xml:space="preserve">                           </w:t>
      </w:r>
      <w:r>
        <w:rPr>
          <w:rFonts w:hint="eastAsia" w:ascii="黑体" w:eastAsia="黑体"/>
          <w:sz w:val="24"/>
          <w:u w:val="single"/>
          <w:lang w:val="en-US" w:eastAsia="zh-CN"/>
        </w:rPr>
        <w:t xml:space="preserve"> </w:t>
      </w:r>
      <w:r>
        <w:rPr>
          <w:rFonts w:hint="eastAsia" w:ascii="黑体" w:eastAsia="黑体"/>
          <w:sz w:val="24"/>
          <w:u w:val="single"/>
        </w:rPr>
        <w:t xml:space="preserve"> </w:t>
      </w:r>
    </w:p>
    <w:p>
      <w:pPr>
        <w:spacing w:line="240" w:lineRule="atLeast"/>
        <w:ind w:left="420"/>
        <w:rPr>
          <w:rFonts w:hint="eastAsia" w:ascii="黑体" w:eastAsia="黑体"/>
          <w:sz w:val="24"/>
        </w:rPr>
      </w:pPr>
    </w:p>
    <w:p>
      <w:pPr>
        <w:spacing w:line="240" w:lineRule="atLeast"/>
        <w:ind w:left="420"/>
        <w:rPr>
          <w:rFonts w:hint="default" w:ascii="黑体" w:eastAsia="黑体"/>
          <w:sz w:val="24"/>
          <w:u w:val="single"/>
          <w:lang w:val="en-US" w:eastAsia="zh-CN"/>
        </w:rPr>
      </w:pPr>
      <w:r>
        <w:rPr>
          <w:rFonts w:hint="eastAsia" w:ascii="黑体" w:eastAsia="黑体"/>
          <w:sz w:val="24"/>
        </w:rPr>
        <w:t xml:space="preserve">         发 </w:t>
      </w:r>
      <w:r>
        <w:rPr>
          <w:rFonts w:hint="eastAsia" w:ascii="黑体" w:eastAsia="黑体"/>
          <w:sz w:val="24"/>
          <w:lang w:val="en-US" w:eastAsia="zh-CN"/>
        </w:rPr>
        <w:t xml:space="preserve"> </w:t>
      </w:r>
      <w:r>
        <w:rPr>
          <w:rFonts w:hint="eastAsia" w:ascii="黑体" w:eastAsia="黑体"/>
          <w:sz w:val="24"/>
        </w:rPr>
        <w:t xml:space="preserve">表 </w:t>
      </w:r>
      <w:r>
        <w:rPr>
          <w:rFonts w:hint="eastAsia" w:ascii="黑体" w:eastAsia="黑体"/>
          <w:sz w:val="24"/>
          <w:lang w:val="en-US" w:eastAsia="zh-CN"/>
        </w:rPr>
        <w:t xml:space="preserve"> </w:t>
      </w:r>
      <w:r>
        <w:rPr>
          <w:rFonts w:hint="eastAsia" w:ascii="黑体" w:eastAsia="黑体"/>
          <w:sz w:val="24"/>
        </w:rPr>
        <w:t>人：</w:t>
      </w:r>
      <w:r>
        <w:rPr>
          <w:rFonts w:hint="eastAsia" w:ascii="黑体" w:eastAsia="黑体"/>
          <w:sz w:val="24"/>
          <w:u w:val="single"/>
        </w:rPr>
        <w:t xml:space="preserve">                             </w:t>
      </w:r>
      <w:r>
        <w:rPr>
          <w:rFonts w:hint="eastAsia" w:ascii="黑体" w:eastAsia="黑体"/>
          <w:sz w:val="24"/>
          <w:u w:val="single"/>
          <w:lang w:val="en-US" w:eastAsia="zh-CN"/>
        </w:rPr>
        <w:t xml:space="preserve"> </w:t>
      </w:r>
    </w:p>
    <w:p>
      <w:pPr>
        <w:spacing w:line="240" w:lineRule="atLeast"/>
        <w:ind w:left="420"/>
        <w:rPr>
          <w:rFonts w:hint="eastAsia" w:ascii="黑体" w:eastAsia="黑体"/>
          <w:sz w:val="24"/>
          <w:u w:val="single"/>
        </w:rPr>
      </w:pPr>
    </w:p>
    <w:p>
      <w:pPr>
        <w:spacing w:line="240" w:lineRule="atLeast"/>
        <w:ind w:left="420"/>
        <w:rPr>
          <w:rFonts w:hint="eastAsia" w:ascii="黑体" w:eastAsia="黑体"/>
          <w:sz w:val="24"/>
          <w:u w:val="single"/>
        </w:rPr>
      </w:pPr>
    </w:p>
    <w:p>
      <w:pPr>
        <w:spacing w:line="240" w:lineRule="atLeast"/>
        <w:ind w:left="420"/>
        <w:rPr>
          <w:rFonts w:hint="eastAsia" w:ascii="黑体" w:eastAsia="黑体"/>
          <w:sz w:val="24"/>
          <w:u w:val="single"/>
        </w:rPr>
      </w:pPr>
    </w:p>
    <w:p>
      <w:pPr>
        <w:spacing w:line="240" w:lineRule="atLeast"/>
        <w:ind w:left="420"/>
        <w:rPr>
          <w:rFonts w:hint="eastAsia" w:ascii="黑体" w:eastAsia="黑体"/>
          <w:sz w:val="24"/>
          <w:u w:val="single"/>
        </w:rPr>
      </w:pPr>
    </w:p>
    <w:p>
      <w:pPr>
        <w:spacing w:line="240" w:lineRule="atLeast"/>
        <w:ind w:left="420"/>
        <w:rPr>
          <w:rFonts w:hint="eastAsia" w:ascii="黑体" w:eastAsia="黑体"/>
          <w:sz w:val="24"/>
          <w:u w:val="single"/>
        </w:rPr>
      </w:pPr>
    </w:p>
    <w:p>
      <w:pPr>
        <w:spacing w:line="240" w:lineRule="atLeast"/>
        <w:ind w:left="420"/>
        <w:rPr>
          <w:rFonts w:hint="eastAsia" w:ascii="黑体" w:eastAsia="黑体"/>
          <w:sz w:val="24"/>
          <w:u w:val="single"/>
        </w:rPr>
      </w:pPr>
    </w:p>
    <w:p>
      <w:pPr>
        <w:spacing w:line="240" w:lineRule="atLeast"/>
        <w:rPr>
          <w:rFonts w:hint="eastAsia" w:ascii="黑体" w:eastAsia="黑体"/>
          <w:sz w:val="24"/>
          <w:u w:val="single"/>
        </w:rPr>
      </w:pPr>
    </w:p>
    <w:p>
      <w:pPr>
        <w:spacing w:line="240" w:lineRule="atLeast"/>
        <w:ind w:left="420" w:firstLine="2400"/>
        <w:rPr>
          <w:rFonts w:hint="eastAsia" w:ascii="黑体" w:eastAsia="黑体"/>
          <w:sz w:val="28"/>
          <w:szCs w:val="28"/>
        </w:rPr>
      </w:pPr>
      <w:r>
        <w:rPr>
          <w:rFonts w:hint="eastAsia" w:ascii="黑体" w:eastAsia="黑体"/>
          <w:sz w:val="28"/>
          <w:szCs w:val="28"/>
        </w:rPr>
        <w:t>二〇二二年    月     日</w:t>
      </w:r>
    </w:p>
    <w:p>
      <w:pPr>
        <w:spacing w:line="240" w:lineRule="atLeast"/>
        <w:ind w:left="420" w:firstLine="2400"/>
        <w:rPr>
          <w:rFonts w:hint="eastAsia" w:ascii="黑体" w:eastAsia="黑体"/>
          <w:sz w:val="28"/>
          <w:szCs w:val="28"/>
        </w:rPr>
      </w:pPr>
    </w:p>
    <w:p>
      <w:pPr>
        <w:spacing w:line="240" w:lineRule="atLeast"/>
        <w:ind w:left="420" w:firstLine="2400"/>
        <w:rPr>
          <w:rFonts w:hint="eastAsia" w:ascii="黑体" w:eastAsia="黑体"/>
          <w:sz w:val="28"/>
          <w:szCs w:val="28"/>
        </w:rPr>
      </w:pPr>
    </w:p>
    <w:p>
      <w:pPr>
        <w:spacing w:after="312" w:afterLines="100" w:line="240" w:lineRule="atLeast"/>
        <w:jc w:val="center"/>
        <w:rPr>
          <w:rFonts w:ascii="方正大标宋简体" w:eastAsia="方正大标宋简体"/>
          <w:sz w:val="36"/>
        </w:rPr>
      </w:pPr>
      <w:r>
        <w:rPr>
          <w:rFonts w:hint="eastAsia" w:ascii="方正大标宋简体" w:eastAsia="方正大标宋简体"/>
          <w:sz w:val="36"/>
        </w:rPr>
        <w:t>质量管理小组活动现场评审表</w:t>
      </w:r>
    </w:p>
    <w:tbl>
      <w:tblPr>
        <w:tblStyle w:val="5"/>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339"/>
        <w:gridCol w:w="5578"/>
        <w:gridCol w:w="1078"/>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r>
              <w:rPr>
                <w:rFonts w:hint="eastAsia"/>
                <w:sz w:val="24"/>
              </w:rPr>
              <w:t>序号</w:t>
            </w:r>
          </w:p>
        </w:tc>
        <w:tc>
          <w:tcPr>
            <w:tcW w:w="133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r>
              <w:rPr>
                <w:rFonts w:hint="eastAsia"/>
                <w:sz w:val="24"/>
              </w:rPr>
              <w:t>评审项目</w:t>
            </w:r>
          </w:p>
        </w:tc>
        <w:tc>
          <w:tcPr>
            <w:tcW w:w="557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r>
              <w:rPr>
                <w:rFonts w:hint="eastAsia"/>
                <w:sz w:val="24"/>
              </w:rPr>
              <w:t>评审内容</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r>
              <w:rPr>
                <w:rFonts w:hint="eastAsia"/>
                <w:sz w:val="24"/>
              </w:rPr>
              <w:t>配分</w:t>
            </w:r>
          </w:p>
        </w:tc>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r>
              <w:rPr>
                <w:rFonts w:hint="eastAsia"/>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r>
              <w:rPr>
                <w:sz w:val="24"/>
              </w:rPr>
              <w:t>1</w:t>
            </w:r>
          </w:p>
        </w:tc>
        <w:tc>
          <w:tcPr>
            <w:tcW w:w="13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 w:val="24"/>
              </w:rPr>
            </w:pPr>
            <w:r>
              <w:rPr>
                <w:rFonts w:hint="eastAsia" w:ascii="Times New Roman" w:hAnsi="Times New Roman" w:eastAsia="宋体" w:cs="Times New Roman"/>
                <w:sz w:val="24"/>
              </w:rPr>
              <w:t>质量管理小组的组织</w:t>
            </w:r>
          </w:p>
        </w:tc>
        <w:tc>
          <w:tcPr>
            <w:tcW w:w="55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r>
              <w:rPr>
                <w:rFonts w:hint="eastAsia"/>
                <w:sz w:val="24"/>
              </w:rPr>
              <w:t>（</w:t>
            </w:r>
            <w:r>
              <w:rPr>
                <w:sz w:val="24"/>
              </w:rPr>
              <w:t>1</w:t>
            </w:r>
            <w:r>
              <w:rPr>
                <w:rFonts w:hint="eastAsia"/>
                <w:sz w:val="24"/>
              </w:rPr>
              <w:t>）按有关规定进行小组登记和课题登记。</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r>
              <w:rPr>
                <w:rFonts w:hint="eastAsia"/>
                <w:sz w:val="24"/>
              </w:rPr>
              <w:t>（</w:t>
            </w:r>
            <w:r>
              <w:rPr>
                <w:sz w:val="24"/>
              </w:rPr>
              <w:t>2</w:t>
            </w:r>
            <w:r>
              <w:rPr>
                <w:rFonts w:hint="eastAsia"/>
                <w:sz w:val="24"/>
              </w:rPr>
              <w:t>）小组活动时，其小组成员的出勤情况。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r>
              <w:rPr>
                <w:rFonts w:hint="eastAsia"/>
                <w:sz w:val="24"/>
              </w:rPr>
              <w:t>（</w:t>
            </w:r>
            <w:r>
              <w:rPr>
                <w:sz w:val="24"/>
              </w:rPr>
              <w:t>3</w:t>
            </w:r>
            <w:r>
              <w:rPr>
                <w:rFonts w:hint="eastAsia"/>
                <w:sz w:val="24"/>
              </w:rPr>
              <w:t>）小组成员在组内分工的情况。</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r>
              <w:rPr>
                <w:sz w:val="24"/>
              </w:rPr>
              <w:t>10</w:t>
            </w:r>
            <w:r>
              <w:rPr>
                <w:rFonts w:hint="eastAsia"/>
                <w:sz w:val="24"/>
              </w:rPr>
              <w:t>～</w:t>
            </w:r>
            <w:r>
              <w:rPr>
                <w:sz w:val="24"/>
              </w:rPr>
              <w:t>15</w:t>
            </w:r>
          </w:p>
        </w:tc>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r>
              <w:rPr>
                <w:sz w:val="24"/>
              </w:rPr>
              <w:t>2</w:t>
            </w:r>
          </w:p>
        </w:tc>
        <w:tc>
          <w:tcPr>
            <w:tcW w:w="13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 w:val="24"/>
              </w:rPr>
            </w:pPr>
            <w:r>
              <w:rPr>
                <w:rFonts w:hint="eastAsia" w:ascii="Times New Roman" w:hAnsi="Times New Roman" w:eastAsia="宋体" w:cs="Times New Roman"/>
                <w:sz w:val="24"/>
              </w:rPr>
              <w:t>活动情况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 w:val="24"/>
              </w:rPr>
            </w:pPr>
            <w:r>
              <w:rPr>
                <w:rFonts w:hint="eastAsia" w:ascii="Times New Roman" w:hAnsi="Times New Roman" w:eastAsia="宋体" w:cs="Times New Roman"/>
                <w:sz w:val="24"/>
              </w:rPr>
              <w:t>与活动记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 w:val="24"/>
              </w:rPr>
            </w:pPr>
            <w:r>
              <w:rPr>
                <w:rFonts w:hint="eastAsia" w:ascii="Times New Roman" w:hAnsi="Times New Roman" w:eastAsia="宋体" w:cs="Times New Roman"/>
                <w:sz w:val="24"/>
              </w:rPr>
              <w:t>录</w:t>
            </w:r>
          </w:p>
        </w:tc>
        <w:tc>
          <w:tcPr>
            <w:tcW w:w="55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r>
              <w:rPr>
                <w:rFonts w:hint="eastAsia"/>
                <w:sz w:val="24"/>
              </w:rPr>
              <w:t>（</w:t>
            </w:r>
            <w:r>
              <w:rPr>
                <w:sz w:val="24"/>
              </w:rPr>
              <w:t>1</w:t>
            </w:r>
            <w:r>
              <w:rPr>
                <w:rFonts w:hint="eastAsia"/>
                <w:sz w:val="24"/>
              </w:rPr>
              <w:t>）活动过程需按质量管理小组活动程序进行。</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r>
              <w:rPr>
                <w:rFonts w:hint="eastAsia"/>
                <w:sz w:val="24"/>
              </w:rPr>
              <w:t>（</w:t>
            </w:r>
            <w:r>
              <w:rPr>
                <w:sz w:val="24"/>
              </w:rPr>
              <w:t>2</w:t>
            </w:r>
            <w:r>
              <w:rPr>
                <w:rFonts w:hint="eastAsia"/>
                <w:sz w:val="24"/>
              </w:rPr>
              <w:t>）取得数据的各项原始记录妥善保存。</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r>
              <w:rPr>
                <w:rFonts w:hint="eastAsia"/>
                <w:sz w:val="24"/>
              </w:rPr>
              <w:t>（</w:t>
            </w:r>
            <w:r>
              <w:rPr>
                <w:sz w:val="24"/>
              </w:rPr>
              <w:t>3</w:t>
            </w:r>
            <w:r>
              <w:rPr>
                <w:rFonts w:hint="eastAsia"/>
                <w:sz w:val="24"/>
              </w:rPr>
              <w:t>）活动记录要完整、真实，并能反映活动的全过程。</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r>
              <w:rPr>
                <w:rFonts w:hint="eastAsia"/>
                <w:sz w:val="24"/>
              </w:rPr>
              <w:t>（</w:t>
            </w:r>
            <w:r>
              <w:rPr>
                <w:sz w:val="24"/>
              </w:rPr>
              <w:t>4</w:t>
            </w:r>
            <w:r>
              <w:rPr>
                <w:rFonts w:hint="eastAsia"/>
                <w:sz w:val="24"/>
              </w:rPr>
              <w:t>）每一阶段的活动能否按计划完成。</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r>
              <w:rPr>
                <w:rFonts w:hint="eastAsia"/>
                <w:sz w:val="24"/>
              </w:rPr>
              <w:t>（</w:t>
            </w:r>
            <w:r>
              <w:rPr>
                <w:sz w:val="24"/>
              </w:rPr>
              <w:t>5</w:t>
            </w:r>
            <w:r>
              <w:rPr>
                <w:rFonts w:hint="eastAsia"/>
                <w:sz w:val="24"/>
              </w:rPr>
              <w:t>）活动记录的内容与发表资料的一致性。</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r>
              <w:rPr>
                <w:sz w:val="24"/>
              </w:rPr>
              <w:t>20</w:t>
            </w:r>
            <w:r>
              <w:rPr>
                <w:rFonts w:hint="eastAsia"/>
                <w:sz w:val="24"/>
              </w:rPr>
              <w:t>～</w:t>
            </w:r>
            <w:r>
              <w:rPr>
                <w:sz w:val="24"/>
              </w:rPr>
              <w:t>40</w:t>
            </w:r>
          </w:p>
        </w:tc>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6"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r>
              <w:rPr>
                <w:sz w:val="24"/>
              </w:rPr>
              <w:t>3</w:t>
            </w:r>
          </w:p>
        </w:tc>
        <w:tc>
          <w:tcPr>
            <w:tcW w:w="13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 w:val="24"/>
              </w:rPr>
            </w:pPr>
            <w:r>
              <w:rPr>
                <w:rFonts w:hint="eastAsia" w:ascii="Times New Roman" w:hAnsi="Times New Roman" w:eastAsia="宋体" w:cs="Times New Roman"/>
                <w:sz w:val="24"/>
              </w:rPr>
              <w:t>活动成果及成果的维持、巩固</w:t>
            </w:r>
          </w:p>
        </w:tc>
        <w:tc>
          <w:tcPr>
            <w:tcW w:w="55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r>
              <w:rPr>
                <w:rFonts w:hint="eastAsia"/>
                <w:sz w:val="24"/>
              </w:rPr>
              <w:t>（</w:t>
            </w:r>
            <w:r>
              <w:rPr>
                <w:sz w:val="24"/>
              </w:rPr>
              <w:t>1</w:t>
            </w:r>
            <w:r>
              <w:rPr>
                <w:rFonts w:hint="eastAsia"/>
                <w:sz w:val="24"/>
              </w:rPr>
              <w:t>）对成果内容进行核实和确认，并已达到所制定的目标。</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r>
              <w:rPr>
                <w:rFonts w:hint="eastAsia"/>
                <w:sz w:val="24"/>
              </w:rPr>
              <w:t>（</w:t>
            </w:r>
            <w:r>
              <w:rPr>
                <w:sz w:val="24"/>
              </w:rPr>
              <w:t>2</w:t>
            </w:r>
            <w:r>
              <w:rPr>
                <w:rFonts w:hint="eastAsia"/>
                <w:sz w:val="24"/>
              </w:rPr>
              <w:t>）取得的经济效益已得到财务部门的认可。</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r>
              <w:rPr>
                <w:rFonts w:hint="eastAsia"/>
                <w:sz w:val="24"/>
              </w:rPr>
              <w:t>（</w:t>
            </w:r>
            <w:r>
              <w:rPr>
                <w:sz w:val="24"/>
              </w:rPr>
              <w:t>3</w:t>
            </w:r>
            <w:r>
              <w:rPr>
                <w:rFonts w:hint="eastAsia"/>
                <w:sz w:val="24"/>
              </w:rPr>
              <w:t>）改进的有效措施已纳入有关标准。</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r>
              <w:rPr>
                <w:rFonts w:hint="eastAsia"/>
                <w:sz w:val="24"/>
              </w:rPr>
              <w:t>（</w:t>
            </w:r>
            <w:r>
              <w:rPr>
                <w:sz w:val="24"/>
              </w:rPr>
              <w:t>4</w:t>
            </w:r>
            <w:r>
              <w:rPr>
                <w:rFonts w:hint="eastAsia"/>
                <w:sz w:val="24"/>
              </w:rPr>
              <w:t>）现场已按新的标准作业，并把成果巩固在较好的水准上。</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r>
              <w:rPr>
                <w:sz w:val="24"/>
              </w:rPr>
              <w:t>20</w:t>
            </w:r>
            <w:r>
              <w:rPr>
                <w:rFonts w:hint="eastAsia"/>
                <w:sz w:val="24"/>
              </w:rPr>
              <w:t>～</w:t>
            </w:r>
            <w:r>
              <w:rPr>
                <w:sz w:val="24"/>
              </w:rPr>
              <w:t>30</w:t>
            </w:r>
          </w:p>
        </w:tc>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r>
              <w:rPr>
                <w:sz w:val="24"/>
              </w:rPr>
              <w:t>4</w:t>
            </w:r>
          </w:p>
        </w:tc>
        <w:tc>
          <w:tcPr>
            <w:tcW w:w="13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 w:val="24"/>
              </w:rPr>
            </w:pPr>
            <w:r>
              <w:rPr>
                <w:rFonts w:hint="eastAsia" w:ascii="Times New Roman" w:hAnsi="Times New Roman" w:eastAsia="宋体" w:cs="Times New Roman"/>
                <w:sz w:val="24"/>
              </w:rPr>
              <w:t>质量管理小组教育</w:t>
            </w:r>
          </w:p>
        </w:tc>
        <w:tc>
          <w:tcPr>
            <w:tcW w:w="55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r>
              <w:rPr>
                <w:rFonts w:hint="eastAsia"/>
                <w:sz w:val="24"/>
              </w:rPr>
              <w:t>（</w:t>
            </w:r>
            <w:r>
              <w:rPr>
                <w:sz w:val="24"/>
              </w:rPr>
              <w:t>1</w:t>
            </w:r>
            <w:r>
              <w:rPr>
                <w:rFonts w:hint="eastAsia"/>
                <w:sz w:val="24"/>
              </w:rPr>
              <w:t>）质量管理小组成员对质量管理小组活动程序的了解情况。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r>
              <w:rPr>
                <w:rFonts w:hint="eastAsia"/>
                <w:sz w:val="24"/>
              </w:rPr>
              <w:t>（</w:t>
            </w:r>
            <w:r>
              <w:rPr>
                <w:sz w:val="24"/>
              </w:rPr>
              <w:t>2</w:t>
            </w:r>
            <w:r>
              <w:rPr>
                <w:rFonts w:hint="eastAsia"/>
                <w:sz w:val="24"/>
              </w:rPr>
              <w:t>）质量管理小组成员对方法、工具的了解情况。</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r>
              <w:rPr>
                <w:sz w:val="24"/>
              </w:rPr>
              <w:t>10</w:t>
            </w:r>
            <w:r>
              <w:rPr>
                <w:rFonts w:hint="eastAsia"/>
                <w:sz w:val="24"/>
              </w:rPr>
              <w:t>～</w:t>
            </w:r>
            <w:r>
              <w:rPr>
                <w:sz w:val="24"/>
              </w:rPr>
              <w:t>15</w:t>
            </w:r>
          </w:p>
        </w:tc>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208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r>
              <w:rPr>
                <w:rFonts w:hint="eastAsia"/>
                <w:sz w:val="24"/>
              </w:rPr>
              <w:t>总体评价</w:t>
            </w:r>
          </w:p>
        </w:tc>
        <w:tc>
          <w:tcPr>
            <w:tcW w:w="557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r>
              <w:rPr>
                <w:rFonts w:hint="eastAsia"/>
                <w:sz w:val="24"/>
              </w:rPr>
              <w:t>总得分</w:t>
            </w:r>
          </w:p>
        </w:tc>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8"/>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sz w:val="28"/>
          <w:u w:val="single"/>
        </w:rPr>
      </w:pPr>
      <w:r>
        <w:rPr>
          <w:rFonts w:hint="eastAsia"/>
          <w:sz w:val="28"/>
        </w:rPr>
        <w:t>现场评审人签字：①</w:t>
      </w:r>
      <w:r>
        <w:rPr>
          <w:sz w:val="28"/>
          <w:u w:val="single"/>
        </w:rPr>
        <w:t xml:space="preserve">           </w:t>
      </w:r>
      <w:r>
        <w:rPr>
          <w:rFonts w:hint="eastAsia"/>
          <w:sz w:val="28"/>
          <w:u w:val="single"/>
        </w:rPr>
        <w:t>、</w:t>
      </w:r>
      <w:r>
        <w:rPr>
          <w:rFonts w:hint="eastAsia"/>
          <w:sz w:val="28"/>
        </w:rPr>
        <w:t>②</w:t>
      </w:r>
      <w:r>
        <w:rPr>
          <w:sz w:val="28"/>
          <w:u w:val="single"/>
        </w:rPr>
        <w:t xml:space="preserve">           </w:t>
      </w:r>
      <w:r>
        <w:rPr>
          <w:rFonts w:hint="eastAsia"/>
          <w:sz w:val="28"/>
          <w:u w:val="single"/>
        </w:rPr>
        <w:t>、</w:t>
      </w:r>
      <w:r>
        <w:rPr>
          <w:rFonts w:hint="eastAsia"/>
          <w:sz w:val="28"/>
        </w:rPr>
        <w:t>③</w:t>
      </w:r>
      <w:r>
        <w:rPr>
          <w:sz w:val="28"/>
        </w:rPr>
        <w:t xml:space="preserve"> </w:t>
      </w:r>
      <w:r>
        <w:rPr>
          <w:sz w:val="28"/>
          <w:u w:val="single"/>
        </w:rPr>
        <w:t xml:space="preserve">                     </w:t>
      </w:r>
    </w:p>
    <w:p>
      <w:pPr>
        <w:keepNext w:val="0"/>
        <w:keepLines w:val="0"/>
        <w:pageBreakBefore w:val="0"/>
        <w:widowControl w:val="0"/>
        <w:kinsoku/>
        <w:wordWrap/>
        <w:overflowPunct/>
        <w:topLinePunct w:val="0"/>
        <w:autoSpaceDE/>
        <w:autoSpaceDN/>
        <w:bidi w:val="0"/>
        <w:adjustRightInd/>
        <w:snapToGrid/>
        <w:spacing w:after="312" w:afterLines="100" w:line="700" w:lineRule="exact"/>
        <w:textAlignment w:val="auto"/>
        <w:rPr>
          <w:rFonts w:hint="eastAsia" w:ascii="方正大标宋简体" w:hAnsi="Times New Roman" w:eastAsia="方正大标宋简体" w:cs="Times New Roman"/>
          <w:sz w:val="36"/>
        </w:rPr>
      </w:pPr>
      <w:r>
        <w:rPr>
          <w:rFonts w:hint="eastAsia" w:ascii="方正大标宋简体" w:eastAsia="方正大标宋简体"/>
          <w:sz w:val="28"/>
          <w:szCs w:val="28"/>
        </w:rPr>
        <w:t>单位：</w:t>
      </w:r>
      <w:r>
        <w:rPr>
          <w:rFonts w:hint="eastAsia" w:ascii="方正大标宋简体" w:eastAsia="方正大标宋简体"/>
          <w:sz w:val="28"/>
          <w:szCs w:val="28"/>
          <w:u w:val="single"/>
        </w:rPr>
        <w:t xml:space="preserve">                    </w:t>
      </w:r>
      <w:r>
        <w:rPr>
          <w:rFonts w:hint="eastAsia" w:ascii="方正大标宋简体" w:eastAsia="方正大标宋简体"/>
          <w:sz w:val="28"/>
          <w:szCs w:val="28"/>
        </w:rPr>
        <w:t xml:space="preserve"> （章）</w:t>
      </w:r>
    </w:p>
    <w:p>
      <w:pPr>
        <w:spacing w:after="312" w:afterLines="100" w:line="240" w:lineRule="atLeast"/>
        <w:jc w:val="center"/>
        <w:rPr>
          <w:rFonts w:hint="eastAsia" w:ascii="方正大标宋简体" w:hAnsi="Times New Roman" w:eastAsia="方正大标宋简体" w:cs="Times New Roman"/>
          <w:sz w:val="36"/>
        </w:rPr>
      </w:pPr>
      <w:r>
        <w:rPr>
          <w:rFonts w:hint="eastAsia" w:ascii="方正大标宋简体" w:hAnsi="Times New Roman" w:eastAsia="方正大标宋简体" w:cs="Times New Roman"/>
          <w:sz w:val="36"/>
        </w:rPr>
        <w:t>问题解决型课题成果发表评审表</w:t>
      </w:r>
    </w:p>
    <w:p>
      <w:pPr>
        <w:spacing w:after="312" w:afterLines="100" w:line="400" w:lineRule="exact"/>
        <w:rPr>
          <w:rFonts w:ascii="方正大标宋简体" w:eastAsia="方正大标宋简体"/>
          <w:sz w:val="36"/>
        </w:rPr>
      </w:pPr>
      <w:r>
        <w:rPr>
          <w:rFonts w:hint="eastAsia" w:ascii="方正大标宋简体" w:eastAsia="方正大标宋简体"/>
          <w:sz w:val="24"/>
        </w:rPr>
        <w:t>发表单位</w:t>
      </w:r>
      <w:r>
        <w:rPr>
          <w:rFonts w:hint="eastAsia" w:ascii="方正大标宋简体" w:eastAsia="方正大标宋简体"/>
          <w:sz w:val="24"/>
          <w:u w:val="single"/>
        </w:rPr>
        <w:t xml:space="preserve">                   </w:t>
      </w:r>
      <w:r>
        <w:rPr>
          <w:rFonts w:hint="eastAsia" w:ascii="方正大标宋简体" w:eastAsia="方正大标宋简体"/>
          <w:sz w:val="24"/>
        </w:rPr>
        <w:t xml:space="preserve">发表顺序号 </w:t>
      </w:r>
      <w:r>
        <w:rPr>
          <w:rFonts w:hint="eastAsia" w:ascii="方正大标宋简体" w:eastAsia="方正大标宋简体"/>
          <w:sz w:val="24"/>
          <w:u w:val="single"/>
        </w:rPr>
        <w:t xml:space="preserve">          </w:t>
      </w:r>
      <w:r>
        <w:rPr>
          <w:rFonts w:hint="eastAsia" w:ascii="方正大标宋简体" w:eastAsia="方正大标宋简体"/>
          <w:sz w:val="24"/>
        </w:rPr>
        <w:t xml:space="preserve"> 评委号：</w:t>
      </w:r>
      <w:r>
        <w:rPr>
          <w:rFonts w:hint="eastAsia" w:ascii="方正大标宋简体" w:eastAsia="方正大标宋简体"/>
          <w:sz w:val="24"/>
          <w:u w:val="single"/>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259"/>
        <w:gridCol w:w="5583"/>
        <w:gridCol w:w="1079"/>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r>
              <w:rPr>
                <w:rFonts w:hint="eastAsia"/>
                <w:sz w:val="24"/>
              </w:rPr>
              <w:t>序号</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r>
              <w:rPr>
                <w:rFonts w:hint="eastAsia"/>
                <w:sz w:val="24"/>
              </w:rPr>
              <w:t>评审项目</w:t>
            </w:r>
          </w:p>
        </w:tc>
        <w:tc>
          <w:tcPr>
            <w:tcW w:w="558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r>
              <w:rPr>
                <w:rFonts w:hint="eastAsia"/>
                <w:sz w:val="24"/>
              </w:rPr>
              <w:t>评审内容</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r>
              <w:rPr>
                <w:rFonts w:hint="eastAsia"/>
                <w:sz w:val="24"/>
              </w:rPr>
              <w:t>分值</w:t>
            </w:r>
          </w:p>
        </w:tc>
        <w:tc>
          <w:tcPr>
            <w:tcW w:w="89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r>
              <w:rPr>
                <w:rFonts w:hint="eastAsia"/>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r>
              <w:rPr>
                <w:sz w:val="24"/>
              </w:rPr>
              <w:t>1</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sz w:val="24"/>
              </w:rPr>
            </w:pPr>
            <w:r>
              <w:rPr>
                <w:rFonts w:hint="eastAsia"/>
                <w:sz w:val="24"/>
              </w:rPr>
              <w:t>选题</w:t>
            </w:r>
          </w:p>
        </w:tc>
        <w:tc>
          <w:tcPr>
            <w:tcW w:w="5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sz w:val="24"/>
              </w:rPr>
            </w:pPr>
            <w:r>
              <w:rPr>
                <w:rFonts w:hint="eastAsia"/>
                <w:sz w:val="24"/>
              </w:rPr>
              <w:t>（</w:t>
            </w:r>
            <w:r>
              <w:rPr>
                <w:sz w:val="24"/>
              </w:rPr>
              <w:t>1</w:t>
            </w:r>
            <w:r>
              <w:rPr>
                <w:rFonts w:hint="eastAsia"/>
                <w:sz w:val="24"/>
              </w:rPr>
              <w:t>）所选课题应与上级方针目标相结合，或是本小组现场急需解决的问题。</w:t>
            </w:r>
          </w:p>
          <w:p>
            <w:pPr>
              <w:keepNext w:val="0"/>
              <w:keepLines w:val="0"/>
              <w:pageBreakBefore w:val="0"/>
              <w:widowControl w:val="0"/>
              <w:kinsoku/>
              <w:wordWrap/>
              <w:overflowPunct/>
              <w:topLinePunct w:val="0"/>
              <w:autoSpaceDE/>
              <w:autoSpaceDN/>
              <w:bidi w:val="0"/>
              <w:adjustRightInd/>
              <w:snapToGrid/>
              <w:spacing w:line="360" w:lineRule="exact"/>
              <w:textAlignment w:val="auto"/>
              <w:rPr>
                <w:sz w:val="24"/>
              </w:rPr>
            </w:pPr>
            <w:r>
              <w:rPr>
                <w:rFonts w:hint="eastAsia"/>
                <w:sz w:val="24"/>
              </w:rPr>
              <w:t>（</w:t>
            </w:r>
            <w:r>
              <w:rPr>
                <w:sz w:val="24"/>
              </w:rPr>
              <w:t>2</w:t>
            </w:r>
            <w:r>
              <w:rPr>
                <w:rFonts w:hint="eastAsia"/>
                <w:sz w:val="24"/>
              </w:rPr>
              <w:t>）选题理由明确，用数据说明。</w:t>
            </w:r>
          </w:p>
          <w:p>
            <w:pPr>
              <w:keepNext w:val="0"/>
              <w:keepLines w:val="0"/>
              <w:pageBreakBefore w:val="0"/>
              <w:widowControl w:val="0"/>
              <w:kinsoku/>
              <w:wordWrap/>
              <w:overflowPunct/>
              <w:topLinePunct w:val="0"/>
              <w:autoSpaceDE/>
              <w:autoSpaceDN/>
              <w:bidi w:val="0"/>
              <w:adjustRightInd/>
              <w:snapToGrid/>
              <w:spacing w:line="360" w:lineRule="exact"/>
              <w:textAlignment w:val="auto"/>
              <w:rPr>
                <w:sz w:val="24"/>
              </w:rPr>
            </w:pPr>
            <w:r>
              <w:rPr>
                <w:rFonts w:hint="eastAsia"/>
                <w:sz w:val="24"/>
              </w:rPr>
              <w:t>（3）现状调查（自定目标课题）为设定目标和原因分析提供依据。可行性论证（指令性目标课题）为原因分析提供依据。</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sz w:val="24"/>
              </w:rPr>
              <w:t>15</w:t>
            </w:r>
          </w:p>
        </w:tc>
        <w:tc>
          <w:tcPr>
            <w:tcW w:w="89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r>
              <w:rPr>
                <w:sz w:val="24"/>
              </w:rPr>
              <w:t>2</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sz w:val="24"/>
              </w:rPr>
            </w:pPr>
            <w:r>
              <w:rPr>
                <w:rFonts w:hint="eastAsia"/>
                <w:sz w:val="24"/>
              </w:rPr>
              <w:t>原因</w:t>
            </w:r>
          </w:p>
          <w:p>
            <w:pPr>
              <w:spacing w:line="520" w:lineRule="exact"/>
              <w:jc w:val="center"/>
              <w:rPr>
                <w:sz w:val="24"/>
              </w:rPr>
            </w:pPr>
            <w:r>
              <w:rPr>
                <w:rFonts w:hint="eastAsia"/>
                <w:sz w:val="24"/>
              </w:rPr>
              <w:t>分析</w:t>
            </w:r>
          </w:p>
        </w:tc>
        <w:tc>
          <w:tcPr>
            <w:tcW w:w="5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sz w:val="24"/>
              </w:rPr>
            </w:pPr>
            <w:r>
              <w:rPr>
                <w:rFonts w:hint="eastAsia"/>
                <w:sz w:val="24"/>
              </w:rPr>
              <w:t>（</w:t>
            </w:r>
            <w:r>
              <w:rPr>
                <w:sz w:val="24"/>
              </w:rPr>
              <w:t>1</w:t>
            </w:r>
            <w:r>
              <w:rPr>
                <w:rFonts w:hint="eastAsia"/>
                <w:sz w:val="24"/>
              </w:rPr>
              <w:t>）针对问题或症结分析原因，逻辑关系清晰、紧密。</w:t>
            </w:r>
          </w:p>
          <w:p>
            <w:pPr>
              <w:keepNext w:val="0"/>
              <w:keepLines w:val="0"/>
              <w:pageBreakBefore w:val="0"/>
              <w:widowControl w:val="0"/>
              <w:kinsoku/>
              <w:wordWrap/>
              <w:overflowPunct/>
              <w:topLinePunct w:val="0"/>
              <w:autoSpaceDE/>
              <w:autoSpaceDN/>
              <w:bidi w:val="0"/>
              <w:adjustRightInd/>
              <w:snapToGrid/>
              <w:spacing w:line="360" w:lineRule="exact"/>
              <w:textAlignment w:val="auto"/>
              <w:rPr>
                <w:spacing w:val="-16"/>
                <w:sz w:val="24"/>
              </w:rPr>
            </w:pPr>
            <w:r>
              <w:rPr>
                <w:rFonts w:hint="eastAsia"/>
                <w:spacing w:val="-16"/>
                <w:sz w:val="24"/>
              </w:rPr>
              <w:t>（</w:t>
            </w:r>
            <w:r>
              <w:rPr>
                <w:spacing w:val="-16"/>
                <w:sz w:val="24"/>
              </w:rPr>
              <w:t>2</w:t>
            </w:r>
            <w:r>
              <w:rPr>
                <w:rFonts w:hint="eastAsia"/>
                <w:spacing w:val="-16"/>
                <w:sz w:val="24"/>
              </w:rPr>
              <w:t>）原因要分析透彻，一直分析到可直接采取对策的程度。</w:t>
            </w:r>
          </w:p>
          <w:p>
            <w:pPr>
              <w:keepNext w:val="0"/>
              <w:keepLines w:val="0"/>
              <w:pageBreakBefore w:val="0"/>
              <w:widowControl w:val="0"/>
              <w:kinsoku/>
              <w:wordWrap/>
              <w:overflowPunct/>
              <w:topLinePunct w:val="0"/>
              <w:autoSpaceDE/>
              <w:autoSpaceDN/>
              <w:bidi w:val="0"/>
              <w:adjustRightInd/>
              <w:snapToGrid/>
              <w:spacing w:line="360" w:lineRule="exact"/>
              <w:textAlignment w:val="auto"/>
              <w:rPr>
                <w:sz w:val="24"/>
              </w:rPr>
            </w:pPr>
            <w:r>
              <w:rPr>
                <w:rFonts w:hint="eastAsia"/>
                <w:sz w:val="24"/>
              </w:rPr>
              <w:t>（3）对所有末端原因逐一确认，将末端原因对问题或症结的影响程度判断主要原因。</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25</w:t>
            </w:r>
          </w:p>
        </w:tc>
        <w:tc>
          <w:tcPr>
            <w:tcW w:w="89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r>
              <w:rPr>
                <w:sz w:val="24"/>
              </w:rPr>
              <w:t>3</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sz w:val="24"/>
              </w:rPr>
            </w:pPr>
            <w:r>
              <w:rPr>
                <w:rFonts w:hint="eastAsia"/>
                <w:sz w:val="24"/>
              </w:rPr>
              <w:t>对策与</w:t>
            </w:r>
          </w:p>
          <w:p>
            <w:pPr>
              <w:spacing w:line="520" w:lineRule="exact"/>
              <w:jc w:val="center"/>
              <w:rPr>
                <w:sz w:val="24"/>
              </w:rPr>
            </w:pPr>
            <w:r>
              <w:rPr>
                <w:rFonts w:hint="eastAsia"/>
                <w:sz w:val="24"/>
              </w:rPr>
              <w:t>实施</w:t>
            </w:r>
          </w:p>
        </w:tc>
        <w:tc>
          <w:tcPr>
            <w:tcW w:w="5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sz w:val="24"/>
              </w:rPr>
            </w:pPr>
            <w:r>
              <w:rPr>
                <w:rFonts w:hint="eastAsia"/>
                <w:sz w:val="24"/>
              </w:rPr>
              <w:t>（</w:t>
            </w:r>
            <w:r>
              <w:rPr>
                <w:sz w:val="24"/>
              </w:rPr>
              <w:t>1</w:t>
            </w:r>
            <w:r>
              <w:rPr>
                <w:rFonts w:hint="eastAsia"/>
                <w:sz w:val="24"/>
              </w:rPr>
              <w:t>）应针对所确定的主要原因，逐条制定对策；进行多种对策选择时，有事实和数据为依据。</w:t>
            </w:r>
          </w:p>
          <w:p>
            <w:pPr>
              <w:keepNext w:val="0"/>
              <w:keepLines w:val="0"/>
              <w:pageBreakBefore w:val="0"/>
              <w:widowControl w:val="0"/>
              <w:kinsoku/>
              <w:wordWrap/>
              <w:overflowPunct/>
              <w:topLinePunct w:val="0"/>
              <w:autoSpaceDE/>
              <w:autoSpaceDN/>
              <w:bidi w:val="0"/>
              <w:adjustRightInd/>
              <w:snapToGrid/>
              <w:spacing w:line="360" w:lineRule="exact"/>
              <w:textAlignment w:val="auto"/>
              <w:rPr>
                <w:sz w:val="24"/>
              </w:rPr>
            </w:pPr>
            <w:r>
              <w:rPr>
                <w:rFonts w:hint="eastAsia"/>
                <w:sz w:val="24"/>
              </w:rPr>
              <w:t>（</w:t>
            </w:r>
            <w:r>
              <w:rPr>
                <w:sz w:val="24"/>
              </w:rPr>
              <w:t>2</w:t>
            </w:r>
            <w:r>
              <w:rPr>
                <w:rFonts w:hint="eastAsia"/>
                <w:sz w:val="24"/>
              </w:rPr>
              <w:t>）对策表应按</w:t>
            </w:r>
            <w:r>
              <w:rPr>
                <w:sz w:val="24"/>
              </w:rPr>
              <w:t>5W1H</w:t>
            </w:r>
            <w:r>
              <w:rPr>
                <w:rFonts w:hint="eastAsia"/>
                <w:sz w:val="24"/>
              </w:rPr>
              <w:t>的原则制定。</w:t>
            </w:r>
          </w:p>
          <w:p>
            <w:pPr>
              <w:keepNext w:val="0"/>
              <w:keepLines w:val="0"/>
              <w:pageBreakBefore w:val="0"/>
              <w:widowControl w:val="0"/>
              <w:kinsoku/>
              <w:wordWrap/>
              <w:overflowPunct/>
              <w:topLinePunct w:val="0"/>
              <w:autoSpaceDE/>
              <w:autoSpaceDN/>
              <w:bidi w:val="0"/>
              <w:adjustRightInd/>
              <w:snapToGrid/>
              <w:spacing w:line="360" w:lineRule="exact"/>
              <w:textAlignment w:val="auto"/>
              <w:rPr>
                <w:spacing w:val="-16"/>
                <w:sz w:val="24"/>
              </w:rPr>
            </w:pPr>
            <w:r>
              <w:rPr>
                <w:rFonts w:hint="eastAsia"/>
                <w:spacing w:val="-16"/>
                <w:sz w:val="24"/>
              </w:rPr>
              <w:t>（</w:t>
            </w:r>
            <w:r>
              <w:rPr>
                <w:spacing w:val="-16"/>
                <w:sz w:val="24"/>
              </w:rPr>
              <w:t>3</w:t>
            </w:r>
            <w:r>
              <w:rPr>
                <w:rFonts w:hint="eastAsia"/>
                <w:spacing w:val="-16"/>
                <w:sz w:val="24"/>
              </w:rPr>
              <w:t>）每条对策在实施后检查对策目标是否完成。</w:t>
            </w:r>
          </w:p>
          <w:p>
            <w:pPr>
              <w:keepNext w:val="0"/>
              <w:keepLines w:val="0"/>
              <w:pageBreakBefore w:val="0"/>
              <w:widowControl w:val="0"/>
              <w:kinsoku/>
              <w:wordWrap/>
              <w:overflowPunct/>
              <w:topLinePunct w:val="0"/>
              <w:autoSpaceDE/>
              <w:autoSpaceDN/>
              <w:bidi w:val="0"/>
              <w:adjustRightInd/>
              <w:snapToGrid/>
              <w:spacing w:line="360" w:lineRule="exact"/>
              <w:textAlignment w:val="auto"/>
              <w:rPr>
                <w:sz w:val="24"/>
              </w:rPr>
            </w:pPr>
            <w:r>
              <w:rPr>
                <w:rFonts w:hint="eastAsia"/>
                <w:sz w:val="24"/>
              </w:rPr>
              <w:t>（4）未达到对策目标时，有修改措施并按新措施实施。</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rFonts w:hint="eastAsia"/>
                <w:sz w:val="24"/>
              </w:rPr>
              <w:t>25</w:t>
            </w:r>
          </w:p>
        </w:tc>
        <w:tc>
          <w:tcPr>
            <w:tcW w:w="89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r>
              <w:rPr>
                <w:sz w:val="24"/>
              </w:rPr>
              <w:t>4</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sz w:val="24"/>
              </w:rPr>
            </w:pPr>
            <w:r>
              <w:rPr>
                <w:rFonts w:hint="eastAsia"/>
                <w:sz w:val="24"/>
              </w:rPr>
              <w:t>效果</w:t>
            </w:r>
          </w:p>
        </w:tc>
        <w:tc>
          <w:tcPr>
            <w:tcW w:w="5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sz w:val="24"/>
              </w:rPr>
            </w:pPr>
            <w:r>
              <w:rPr>
                <w:rFonts w:hint="eastAsia"/>
                <w:sz w:val="24"/>
              </w:rPr>
              <w:t>（</w:t>
            </w:r>
            <w:r>
              <w:rPr>
                <w:sz w:val="24"/>
              </w:rPr>
              <w:t>1</w:t>
            </w:r>
            <w:r>
              <w:rPr>
                <w:rFonts w:hint="eastAsia"/>
                <w:sz w:val="24"/>
              </w:rPr>
              <w:t>）取得效果后与原有状况比较，确认其改进的有效性，与所制定的目标比较，看是否达到。</w:t>
            </w:r>
          </w:p>
          <w:p>
            <w:pPr>
              <w:keepNext w:val="0"/>
              <w:keepLines w:val="0"/>
              <w:pageBreakBefore w:val="0"/>
              <w:widowControl w:val="0"/>
              <w:kinsoku/>
              <w:wordWrap/>
              <w:overflowPunct/>
              <w:topLinePunct w:val="0"/>
              <w:autoSpaceDE/>
              <w:autoSpaceDN/>
              <w:bidi w:val="0"/>
              <w:adjustRightInd/>
              <w:snapToGrid/>
              <w:spacing w:line="360" w:lineRule="exact"/>
              <w:textAlignment w:val="auto"/>
              <w:rPr>
                <w:sz w:val="24"/>
              </w:rPr>
            </w:pPr>
            <w:r>
              <w:rPr>
                <w:rFonts w:hint="eastAsia"/>
                <w:sz w:val="24"/>
              </w:rPr>
              <w:t>（</w:t>
            </w:r>
            <w:r>
              <w:rPr>
                <w:sz w:val="24"/>
              </w:rPr>
              <w:t>2</w:t>
            </w:r>
            <w:r>
              <w:rPr>
                <w:rFonts w:hint="eastAsia"/>
                <w:sz w:val="24"/>
              </w:rPr>
              <w:t>）取得经济效益的计算实事求是、无夸大。</w:t>
            </w:r>
          </w:p>
          <w:p>
            <w:pPr>
              <w:keepNext w:val="0"/>
              <w:keepLines w:val="0"/>
              <w:pageBreakBefore w:val="0"/>
              <w:widowControl w:val="0"/>
              <w:kinsoku/>
              <w:wordWrap/>
              <w:overflowPunct/>
              <w:topLinePunct w:val="0"/>
              <w:autoSpaceDE/>
              <w:autoSpaceDN/>
              <w:bidi w:val="0"/>
              <w:adjustRightInd/>
              <w:snapToGrid/>
              <w:spacing w:line="360" w:lineRule="exact"/>
              <w:textAlignment w:val="auto"/>
              <w:rPr>
                <w:sz w:val="24"/>
              </w:rPr>
            </w:pPr>
            <w:r>
              <w:rPr>
                <w:rFonts w:hint="eastAsia"/>
                <w:sz w:val="24"/>
              </w:rPr>
              <w:t>（</w:t>
            </w:r>
            <w:r>
              <w:rPr>
                <w:sz w:val="24"/>
              </w:rPr>
              <w:t>3</w:t>
            </w:r>
            <w:r>
              <w:rPr>
                <w:rFonts w:hint="eastAsia"/>
                <w:sz w:val="24"/>
              </w:rPr>
              <w:t>）必要时，对无形效果进行评价。</w:t>
            </w:r>
          </w:p>
          <w:p>
            <w:pPr>
              <w:keepNext w:val="0"/>
              <w:keepLines w:val="0"/>
              <w:pageBreakBefore w:val="0"/>
              <w:widowControl w:val="0"/>
              <w:kinsoku/>
              <w:wordWrap/>
              <w:overflowPunct/>
              <w:topLinePunct w:val="0"/>
              <w:autoSpaceDE/>
              <w:autoSpaceDN/>
              <w:bidi w:val="0"/>
              <w:adjustRightInd/>
              <w:snapToGrid/>
              <w:spacing w:line="360" w:lineRule="exact"/>
              <w:textAlignment w:val="auto"/>
              <w:rPr>
                <w:sz w:val="24"/>
              </w:rPr>
            </w:pPr>
            <w:r>
              <w:rPr>
                <w:rFonts w:hint="eastAsia"/>
                <w:sz w:val="24"/>
              </w:rPr>
              <w:t>（</w:t>
            </w:r>
            <w:r>
              <w:rPr>
                <w:sz w:val="24"/>
              </w:rPr>
              <w:t>4</w:t>
            </w:r>
            <w:r>
              <w:rPr>
                <w:rFonts w:hint="eastAsia"/>
                <w:sz w:val="24"/>
              </w:rPr>
              <w:t>）实施中的有效措施已纳入有关标准，并按新标准实施。</w:t>
            </w:r>
          </w:p>
          <w:p>
            <w:pPr>
              <w:keepNext w:val="0"/>
              <w:keepLines w:val="0"/>
              <w:pageBreakBefore w:val="0"/>
              <w:widowControl w:val="0"/>
              <w:kinsoku/>
              <w:wordWrap/>
              <w:overflowPunct/>
              <w:topLinePunct w:val="0"/>
              <w:autoSpaceDE/>
              <w:autoSpaceDN/>
              <w:bidi w:val="0"/>
              <w:adjustRightInd/>
              <w:snapToGrid/>
              <w:spacing w:line="360" w:lineRule="exact"/>
              <w:textAlignment w:val="auto"/>
              <w:rPr>
                <w:sz w:val="24"/>
              </w:rPr>
            </w:pPr>
            <w:r>
              <w:rPr>
                <w:rFonts w:hint="eastAsia"/>
                <w:sz w:val="24"/>
              </w:rPr>
              <w:t>（</w:t>
            </w:r>
            <w:r>
              <w:rPr>
                <w:sz w:val="24"/>
              </w:rPr>
              <w:t>5</w:t>
            </w:r>
            <w:r>
              <w:rPr>
                <w:rFonts w:hint="eastAsia"/>
                <w:sz w:val="24"/>
              </w:rPr>
              <w:t>）改进后的效果能维护、巩固在良好的水准，并用图表表示出巩固期的数据。</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sz w:val="24"/>
              </w:rPr>
            </w:pPr>
            <w:r>
              <w:rPr>
                <w:rFonts w:hint="eastAsia"/>
                <w:sz w:val="24"/>
              </w:rPr>
              <w:t>20</w:t>
            </w:r>
          </w:p>
        </w:tc>
        <w:tc>
          <w:tcPr>
            <w:tcW w:w="89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r>
              <w:rPr>
                <w:sz w:val="24"/>
              </w:rPr>
              <w:t>5</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sz w:val="24"/>
              </w:rPr>
            </w:pPr>
            <w:r>
              <w:rPr>
                <w:rFonts w:hint="eastAsia"/>
                <w:sz w:val="24"/>
              </w:rPr>
              <w:t>成果报告</w:t>
            </w:r>
          </w:p>
        </w:tc>
        <w:tc>
          <w:tcPr>
            <w:tcW w:w="5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sz w:val="24"/>
              </w:rPr>
            </w:pPr>
            <w:r>
              <w:rPr>
                <w:rFonts w:hint="eastAsia"/>
                <w:sz w:val="24"/>
              </w:rPr>
              <w:t>（</w:t>
            </w:r>
            <w:r>
              <w:rPr>
                <w:sz w:val="24"/>
              </w:rPr>
              <w:t>1</w:t>
            </w:r>
            <w:r>
              <w:rPr>
                <w:rFonts w:hint="eastAsia"/>
                <w:sz w:val="24"/>
              </w:rPr>
              <w:t>）成果报告真实，有逻辑性。</w:t>
            </w:r>
          </w:p>
          <w:p>
            <w:pPr>
              <w:keepNext w:val="0"/>
              <w:keepLines w:val="0"/>
              <w:pageBreakBefore w:val="0"/>
              <w:widowControl w:val="0"/>
              <w:kinsoku/>
              <w:wordWrap/>
              <w:overflowPunct/>
              <w:topLinePunct w:val="0"/>
              <w:autoSpaceDE/>
              <w:autoSpaceDN/>
              <w:bidi w:val="0"/>
              <w:adjustRightInd/>
              <w:snapToGrid/>
              <w:spacing w:line="360" w:lineRule="exact"/>
              <w:textAlignment w:val="auto"/>
              <w:rPr>
                <w:sz w:val="24"/>
              </w:rPr>
            </w:pPr>
            <w:r>
              <w:rPr>
                <w:rFonts w:hint="eastAsia"/>
                <w:sz w:val="24"/>
              </w:rPr>
              <w:t>（</w:t>
            </w:r>
            <w:r>
              <w:rPr>
                <w:sz w:val="24"/>
              </w:rPr>
              <w:t>2</w:t>
            </w:r>
            <w:r>
              <w:rPr>
                <w:rFonts w:hint="eastAsia"/>
                <w:sz w:val="24"/>
              </w:rPr>
              <w:t>）发表资料要通俗易懂，以图表、数据为主。</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4"/>
              </w:rPr>
            </w:pPr>
            <w:r>
              <w:rPr>
                <w:sz w:val="24"/>
              </w:rPr>
              <w:t>5</w:t>
            </w:r>
          </w:p>
        </w:tc>
        <w:tc>
          <w:tcPr>
            <w:tcW w:w="89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r>
              <w:rPr>
                <w:sz w:val="24"/>
              </w:rPr>
              <w:t>6</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sz w:val="24"/>
              </w:rPr>
            </w:pPr>
            <w:r>
              <w:rPr>
                <w:rFonts w:hint="eastAsia"/>
                <w:sz w:val="24"/>
              </w:rPr>
              <w:t>特点</w:t>
            </w:r>
          </w:p>
        </w:tc>
        <w:tc>
          <w:tcPr>
            <w:tcW w:w="5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sz w:val="24"/>
              </w:rPr>
            </w:pPr>
            <w:r>
              <w:rPr>
                <w:rFonts w:hint="eastAsia"/>
                <w:sz w:val="24"/>
              </w:rPr>
              <w:t>（</w:t>
            </w:r>
            <w:r>
              <w:rPr>
                <w:sz w:val="24"/>
              </w:rPr>
              <w:t>1</w:t>
            </w:r>
            <w:r>
              <w:rPr>
                <w:rFonts w:hint="eastAsia"/>
                <w:sz w:val="24"/>
              </w:rPr>
              <w:t>）小组课题体现“小、实、活、新”特色。</w:t>
            </w:r>
          </w:p>
          <w:p>
            <w:pPr>
              <w:keepNext w:val="0"/>
              <w:keepLines w:val="0"/>
              <w:pageBreakBefore w:val="0"/>
              <w:widowControl w:val="0"/>
              <w:kinsoku/>
              <w:wordWrap/>
              <w:overflowPunct/>
              <w:topLinePunct w:val="0"/>
              <w:autoSpaceDE/>
              <w:autoSpaceDN/>
              <w:bidi w:val="0"/>
              <w:adjustRightInd/>
              <w:snapToGrid/>
              <w:spacing w:line="360" w:lineRule="exact"/>
              <w:textAlignment w:val="auto"/>
              <w:rPr>
                <w:sz w:val="24"/>
              </w:rPr>
            </w:pPr>
            <w:r>
              <w:rPr>
                <w:rFonts w:hint="eastAsia"/>
                <w:sz w:val="24"/>
              </w:rPr>
              <w:t>（</w:t>
            </w:r>
            <w:r>
              <w:rPr>
                <w:sz w:val="24"/>
              </w:rPr>
              <w:t>2</w:t>
            </w:r>
            <w:r>
              <w:rPr>
                <w:rFonts w:hint="eastAsia"/>
                <w:sz w:val="24"/>
              </w:rPr>
              <w:t>）统计方法运用适宜、正确。</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sz w:val="24"/>
              </w:rPr>
            </w:pPr>
            <w:r>
              <w:rPr>
                <w:sz w:val="24"/>
              </w:rPr>
              <w:t>1</w:t>
            </w:r>
            <w:r>
              <w:rPr>
                <w:rFonts w:hint="eastAsia"/>
                <w:sz w:val="24"/>
              </w:rPr>
              <w:t>0</w:t>
            </w:r>
          </w:p>
        </w:tc>
        <w:tc>
          <w:tcPr>
            <w:tcW w:w="89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08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r>
              <w:rPr>
                <w:rFonts w:hint="eastAsia"/>
                <w:sz w:val="24"/>
              </w:rPr>
              <w:t>总体评价</w:t>
            </w:r>
          </w:p>
        </w:tc>
        <w:tc>
          <w:tcPr>
            <w:tcW w:w="558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r>
              <w:rPr>
                <w:rFonts w:hint="eastAsia"/>
                <w:sz w:val="24"/>
              </w:rPr>
              <w:t>总得分</w:t>
            </w:r>
          </w:p>
        </w:tc>
        <w:tc>
          <w:tcPr>
            <w:tcW w:w="89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p>
        </w:tc>
      </w:tr>
    </w:tbl>
    <w:p>
      <w:pPr>
        <w:keepNext w:val="0"/>
        <w:keepLines w:val="0"/>
        <w:pageBreakBefore w:val="0"/>
        <w:widowControl w:val="0"/>
        <w:kinsoku/>
        <w:wordWrap/>
        <w:overflowPunct/>
        <w:topLinePunct w:val="0"/>
        <w:autoSpaceDE/>
        <w:autoSpaceDN/>
        <w:bidi w:val="0"/>
        <w:adjustRightInd/>
        <w:snapToGrid/>
        <w:spacing w:after="312" w:afterLines="100" w:line="200" w:lineRule="atLeast"/>
        <w:jc w:val="center"/>
        <w:textAlignment w:val="auto"/>
        <w:rPr>
          <w:rFonts w:hint="eastAsia" w:ascii="方正大标宋简体" w:eastAsia="方正大标宋简体"/>
          <w:sz w:val="36"/>
        </w:rPr>
      </w:pPr>
      <w:r>
        <w:rPr>
          <w:rFonts w:hint="eastAsia" w:ascii="方正大标宋简体" w:eastAsia="方正大标宋简体"/>
          <w:sz w:val="36"/>
        </w:rPr>
        <w:t>创新型课题成果发表评审表</w:t>
      </w:r>
    </w:p>
    <w:p>
      <w:pPr>
        <w:spacing w:after="312" w:afterLines="100" w:line="400" w:lineRule="exact"/>
        <w:rPr>
          <w:rFonts w:hint="eastAsia" w:ascii="方正大标宋简体" w:eastAsia="方正大标宋简体"/>
          <w:sz w:val="36"/>
        </w:rPr>
      </w:pPr>
      <w:r>
        <w:rPr>
          <w:rFonts w:hint="eastAsia" w:ascii="方正大标宋简体" w:eastAsia="方正大标宋简体"/>
          <w:sz w:val="24"/>
        </w:rPr>
        <w:t>发表单位</w:t>
      </w:r>
      <w:r>
        <w:rPr>
          <w:rFonts w:hint="eastAsia" w:ascii="方正大标宋简体" w:eastAsia="方正大标宋简体"/>
          <w:sz w:val="24"/>
          <w:u w:val="single"/>
        </w:rPr>
        <w:t xml:space="preserve">                   </w:t>
      </w:r>
      <w:r>
        <w:rPr>
          <w:rFonts w:hint="eastAsia" w:ascii="方正大标宋简体" w:eastAsia="方正大标宋简体"/>
          <w:sz w:val="24"/>
        </w:rPr>
        <w:t xml:space="preserve">发表顺序号 </w:t>
      </w:r>
      <w:r>
        <w:rPr>
          <w:rFonts w:hint="eastAsia" w:ascii="方正大标宋简体" w:eastAsia="方正大标宋简体"/>
          <w:sz w:val="24"/>
          <w:u w:val="single"/>
        </w:rPr>
        <w:t xml:space="preserve">          </w:t>
      </w:r>
      <w:r>
        <w:rPr>
          <w:rFonts w:hint="eastAsia" w:ascii="方正大标宋简体" w:eastAsia="方正大标宋简体"/>
          <w:sz w:val="24"/>
        </w:rPr>
        <w:t xml:space="preserve"> 评委号：</w:t>
      </w:r>
      <w:r>
        <w:rPr>
          <w:rFonts w:hint="eastAsia" w:ascii="方正大标宋简体" w:eastAsia="方正大标宋简体"/>
          <w:sz w:val="24"/>
          <w:u w:val="single"/>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2"/>
        <w:gridCol w:w="5757"/>
        <w:gridCol w:w="1050"/>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r>
              <w:rPr>
                <w:rFonts w:hint="eastAsia"/>
                <w:sz w:val="24"/>
              </w:rPr>
              <w:t>序号</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r>
              <w:rPr>
                <w:rFonts w:hint="eastAsia"/>
                <w:sz w:val="24"/>
              </w:rPr>
              <w:t>评审项目</w:t>
            </w:r>
          </w:p>
        </w:tc>
        <w:tc>
          <w:tcPr>
            <w:tcW w:w="575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r>
              <w:rPr>
                <w:rFonts w:hint="eastAsia"/>
                <w:sz w:val="24"/>
              </w:rPr>
              <w:t>评审内容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r>
              <w:rPr>
                <w:rFonts w:hint="eastAsia"/>
                <w:sz w:val="24"/>
              </w:rPr>
              <w:t>分值</w:t>
            </w:r>
          </w:p>
        </w:tc>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r>
              <w:rPr>
                <w:rFonts w:hint="eastAsia"/>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r>
              <w:rPr>
                <w:sz w:val="24"/>
              </w:rPr>
              <w:t>1</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sz w:val="24"/>
              </w:rPr>
            </w:pPr>
            <w:r>
              <w:rPr>
                <w:rFonts w:hint="eastAsia"/>
                <w:sz w:val="24"/>
              </w:rPr>
              <w:t>选题</w:t>
            </w:r>
          </w:p>
        </w:tc>
        <w:tc>
          <w:tcPr>
            <w:tcW w:w="57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sz w:val="24"/>
              </w:rPr>
            </w:pPr>
            <w:r>
              <w:rPr>
                <w:rFonts w:hint="eastAsia"/>
                <w:sz w:val="24"/>
              </w:rPr>
              <w:t>（</w:t>
            </w:r>
            <w:r>
              <w:rPr>
                <w:sz w:val="24"/>
              </w:rPr>
              <w:t>1</w:t>
            </w:r>
            <w:r>
              <w:rPr>
                <w:rFonts w:hint="eastAsia"/>
                <w:sz w:val="24"/>
              </w:rPr>
              <w:t>）选题来自内、外顾客及相关方的需求。</w:t>
            </w:r>
          </w:p>
          <w:p>
            <w:pPr>
              <w:spacing w:line="320" w:lineRule="exact"/>
              <w:rPr>
                <w:sz w:val="24"/>
              </w:rPr>
            </w:pPr>
            <w:r>
              <w:rPr>
                <w:rFonts w:hint="eastAsia"/>
                <w:sz w:val="24"/>
              </w:rPr>
              <w:t>（</w:t>
            </w:r>
            <w:r>
              <w:rPr>
                <w:sz w:val="24"/>
              </w:rPr>
              <w:t>2</w:t>
            </w:r>
            <w:r>
              <w:rPr>
                <w:rFonts w:hint="eastAsia"/>
                <w:sz w:val="24"/>
              </w:rPr>
              <w:t>）广泛借鉴，启发小组创新灵感、思路和方法。</w:t>
            </w:r>
          </w:p>
          <w:p>
            <w:pPr>
              <w:spacing w:line="320" w:lineRule="exact"/>
              <w:rPr>
                <w:rFonts w:hint="eastAsia"/>
                <w:sz w:val="24"/>
              </w:rPr>
            </w:pPr>
            <w:r>
              <w:rPr>
                <w:rFonts w:hint="eastAsia"/>
                <w:sz w:val="24"/>
              </w:rPr>
              <w:t>（</w:t>
            </w:r>
            <w:r>
              <w:rPr>
                <w:sz w:val="24"/>
              </w:rPr>
              <w:t>3</w:t>
            </w:r>
            <w:r>
              <w:rPr>
                <w:rFonts w:hint="eastAsia"/>
                <w:sz w:val="24"/>
              </w:rPr>
              <w:t>）设定目标与课题需求一致，目标可测量、可检查。</w:t>
            </w:r>
          </w:p>
          <w:p>
            <w:pPr>
              <w:spacing w:line="320" w:lineRule="exact"/>
              <w:rPr>
                <w:sz w:val="24"/>
              </w:rPr>
            </w:pPr>
            <w:r>
              <w:rPr>
                <w:rFonts w:hint="eastAsia"/>
                <w:sz w:val="24"/>
              </w:rPr>
              <w:t>（4）依据借鉴的相关数据论证目标可行性。</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 w:val="24"/>
              </w:rPr>
            </w:pPr>
            <w:r>
              <w:rPr>
                <w:rFonts w:hint="eastAsia"/>
                <w:sz w:val="24"/>
              </w:rPr>
              <w:t>20</w:t>
            </w:r>
          </w:p>
        </w:tc>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r>
              <w:rPr>
                <w:sz w:val="24"/>
              </w:rPr>
              <w:t>2</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r>
              <w:rPr>
                <w:rFonts w:hint="eastAsia"/>
                <w:sz w:val="24"/>
              </w:rPr>
              <w:t>提出方案并确定最佳方案</w:t>
            </w:r>
          </w:p>
        </w:tc>
        <w:tc>
          <w:tcPr>
            <w:tcW w:w="57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sz w:val="24"/>
              </w:rPr>
            </w:pPr>
            <w:r>
              <w:rPr>
                <w:rFonts w:hint="eastAsia"/>
                <w:sz w:val="24"/>
              </w:rPr>
              <w:t>（</w:t>
            </w:r>
            <w:r>
              <w:rPr>
                <w:sz w:val="24"/>
              </w:rPr>
              <w:t>1</w:t>
            </w:r>
            <w:r>
              <w:rPr>
                <w:rFonts w:hint="eastAsia"/>
                <w:sz w:val="24"/>
              </w:rPr>
              <w:t>）提出的总体方案具有独立性，分级方案具有可比性。</w:t>
            </w:r>
          </w:p>
          <w:p>
            <w:pPr>
              <w:spacing w:line="320" w:lineRule="exact"/>
              <w:rPr>
                <w:rFonts w:hint="eastAsia"/>
                <w:sz w:val="24"/>
              </w:rPr>
            </w:pPr>
            <w:r>
              <w:rPr>
                <w:rFonts w:hint="eastAsia"/>
                <w:sz w:val="24"/>
              </w:rPr>
              <w:t>（</w:t>
            </w:r>
            <w:r>
              <w:rPr>
                <w:sz w:val="24"/>
              </w:rPr>
              <w:t>2</w:t>
            </w:r>
            <w:r>
              <w:rPr>
                <w:rFonts w:hint="eastAsia"/>
                <w:sz w:val="24"/>
              </w:rPr>
              <w:t>）方案分解应逐层展开到可以实施的具体方案。</w:t>
            </w:r>
          </w:p>
          <w:p>
            <w:pPr>
              <w:spacing w:line="320" w:lineRule="exact"/>
              <w:rPr>
                <w:sz w:val="24"/>
              </w:rPr>
            </w:pPr>
            <w:r>
              <w:rPr>
                <w:rFonts w:hint="eastAsia"/>
                <w:sz w:val="24"/>
              </w:rPr>
              <w:t>（</w:t>
            </w:r>
            <w:r>
              <w:rPr>
                <w:sz w:val="24"/>
              </w:rPr>
              <w:t>3</w:t>
            </w:r>
            <w:r>
              <w:rPr>
                <w:rFonts w:hint="eastAsia"/>
                <w:sz w:val="24"/>
              </w:rPr>
              <w:t>）用事实和数据对经过整理的方案进行逐一分析、论证和评价。</w:t>
            </w:r>
          </w:p>
          <w:p>
            <w:pPr>
              <w:spacing w:line="320" w:lineRule="exact"/>
              <w:rPr>
                <w:sz w:val="24"/>
              </w:rPr>
            </w:pPr>
            <w:r>
              <w:rPr>
                <w:rFonts w:hint="eastAsia"/>
                <w:sz w:val="24"/>
              </w:rPr>
              <w:t>（</w:t>
            </w:r>
            <w:r>
              <w:rPr>
                <w:sz w:val="24"/>
              </w:rPr>
              <w:t>4</w:t>
            </w:r>
            <w:r>
              <w:rPr>
                <w:rFonts w:hint="eastAsia"/>
                <w:sz w:val="24"/>
              </w:rPr>
              <w:t>）用现场测量、试验和调查分析的方式确定最佳方案。</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 w:val="24"/>
              </w:rPr>
            </w:pPr>
            <w:r>
              <w:rPr>
                <w:rFonts w:hint="eastAsia"/>
                <w:sz w:val="24"/>
              </w:rPr>
              <w:t>30</w:t>
            </w:r>
          </w:p>
        </w:tc>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r>
              <w:rPr>
                <w:sz w:val="24"/>
              </w:rPr>
              <w:t>3</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r>
              <w:rPr>
                <w:rFonts w:hint="eastAsia"/>
                <w:sz w:val="24"/>
              </w:rPr>
              <w:t>对策与</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r>
              <w:rPr>
                <w:rFonts w:hint="eastAsia"/>
                <w:sz w:val="24"/>
              </w:rPr>
              <w:t>实施</w:t>
            </w:r>
          </w:p>
        </w:tc>
        <w:tc>
          <w:tcPr>
            <w:tcW w:w="57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sz w:val="24"/>
              </w:rPr>
            </w:pPr>
            <w:r>
              <w:rPr>
                <w:rFonts w:hint="eastAsia"/>
                <w:sz w:val="24"/>
              </w:rPr>
              <w:t>（</w:t>
            </w:r>
            <w:r>
              <w:rPr>
                <w:sz w:val="24"/>
              </w:rPr>
              <w:t>1</w:t>
            </w:r>
            <w:r>
              <w:rPr>
                <w:rFonts w:hint="eastAsia"/>
                <w:sz w:val="24"/>
              </w:rPr>
              <w:t>）方案分解中选定的可实施的具体方案，逐项纳入对策表。</w:t>
            </w:r>
          </w:p>
          <w:p>
            <w:pPr>
              <w:spacing w:line="320" w:lineRule="exact"/>
              <w:rPr>
                <w:sz w:val="24"/>
              </w:rPr>
            </w:pPr>
            <w:r>
              <w:rPr>
                <w:rFonts w:hint="eastAsia"/>
                <w:sz w:val="24"/>
              </w:rPr>
              <w:t>（2）按“</w:t>
            </w:r>
            <w:r>
              <w:rPr>
                <w:sz w:val="24"/>
              </w:rPr>
              <w:t>5W1H</w:t>
            </w:r>
            <w:r>
              <w:rPr>
                <w:rFonts w:hint="eastAsia"/>
                <w:sz w:val="24"/>
              </w:rPr>
              <w:t>”的原则制订对策表，对策明确、对策目标可测量、措施具体。</w:t>
            </w:r>
          </w:p>
          <w:p>
            <w:pPr>
              <w:spacing w:line="320" w:lineRule="exact"/>
              <w:rPr>
                <w:rFonts w:hint="eastAsia"/>
                <w:sz w:val="24"/>
              </w:rPr>
            </w:pPr>
            <w:r>
              <w:rPr>
                <w:rFonts w:hint="eastAsia"/>
                <w:sz w:val="24"/>
              </w:rPr>
              <w:t>（</w:t>
            </w:r>
            <w:r>
              <w:rPr>
                <w:sz w:val="24"/>
              </w:rPr>
              <w:t>3</w:t>
            </w:r>
            <w:r>
              <w:rPr>
                <w:rFonts w:hint="eastAsia"/>
                <w:sz w:val="24"/>
              </w:rPr>
              <w:t>）按制定的对策表逐条实施方案。</w:t>
            </w:r>
          </w:p>
          <w:p>
            <w:pPr>
              <w:spacing w:line="320" w:lineRule="exact"/>
              <w:rPr>
                <w:sz w:val="24"/>
              </w:rPr>
            </w:pPr>
            <w:r>
              <w:rPr>
                <w:rFonts w:hint="eastAsia"/>
                <w:sz w:val="24"/>
              </w:rPr>
              <w:t>（</w:t>
            </w:r>
            <w:r>
              <w:rPr>
                <w:sz w:val="24"/>
              </w:rPr>
              <w:t>4</w:t>
            </w:r>
            <w:r>
              <w:rPr>
                <w:rFonts w:hint="eastAsia"/>
                <w:sz w:val="24"/>
              </w:rPr>
              <w:t>）每条方案措施实施后，检查相应方案目标的实施效果及其有效性，必要时应调整、修正措施。</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 w:val="24"/>
              </w:rPr>
            </w:pPr>
            <w:r>
              <w:rPr>
                <w:sz w:val="24"/>
              </w:rPr>
              <w:t>20</w:t>
            </w:r>
          </w:p>
        </w:tc>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7"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r>
              <w:rPr>
                <w:sz w:val="24"/>
              </w:rPr>
              <w:t>4</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sz w:val="24"/>
              </w:rPr>
            </w:pPr>
            <w:r>
              <w:rPr>
                <w:rFonts w:hint="eastAsia"/>
                <w:sz w:val="24"/>
              </w:rPr>
              <w:t>效果</w:t>
            </w:r>
          </w:p>
        </w:tc>
        <w:tc>
          <w:tcPr>
            <w:tcW w:w="57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sz w:val="24"/>
              </w:rPr>
            </w:pPr>
            <w:r>
              <w:rPr>
                <w:rFonts w:hint="eastAsia"/>
                <w:sz w:val="24"/>
              </w:rPr>
              <w:t>（</w:t>
            </w:r>
            <w:r>
              <w:rPr>
                <w:sz w:val="24"/>
              </w:rPr>
              <w:t>1</w:t>
            </w:r>
            <w:r>
              <w:rPr>
                <w:rFonts w:hint="eastAsia"/>
                <w:sz w:val="24"/>
              </w:rPr>
              <w:t>）检查课题目标的完成情况。</w:t>
            </w:r>
          </w:p>
          <w:p>
            <w:pPr>
              <w:spacing w:line="320" w:lineRule="exact"/>
              <w:rPr>
                <w:sz w:val="24"/>
              </w:rPr>
            </w:pPr>
            <w:r>
              <w:rPr>
                <w:rFonts w:hint="eastAsia"/>
                <w:sz w:val="24"/>
              </w:rPr>
              <w:t>（</w:t>
            </w:r>
            <w:r>
              <w:rPr>
                <w:sz w:val="24"/>
              </w:rPr>
              <w:t>2</w:t>
            </w:r>
            <w:r>
              <w:rPr>
                <w:rFonts w:hint="eastAsia"/>
                <w:sz w:val="24"/>
              </w:rPr>
              <w:t>）确认小组创新成果的经济效益和社会效益。</w:t>
            </w:r>
          </w:p>
          <w:p>
            <w:pPr>
              <w:spacing w:line="320" w:lineRule="exact"/>
              <w:rPr>
                <w:rFonts w:hint="eastAsia"/>
                <w:sz w:val="24"/>
              </w:rPr>
            </w:pPr>
            <w:r>
              <w:rPr>
                <w:rFonts w:hint="eastAsia"/>
                <w:sz w:val="24"/>
              </w:rPr>
              <w:t>（</w:t>
            </w:r>
            <w:r>
              <w:rPr>
                <w:sz w:val="24"/>
              </w:rPr>
              <w:t>3</w:t>
            </w:r>
            <w:r>
              <w:rPr>
                <w:rFonts w:hint="eastAsia"/>
                <w:sz w:val="24"/>
              </w:rPr>
              <w:t>）将有推广价值的创新成果进行标准化，形成相应的技术标准、图纸、工艺文件、作业指导书等。对专项或一次性的创新成果，将创新过程相关材料存档备案。</w:t>
            </w:r>
          </w:p>
          <w:p>
            <w:pPr>
              <w:spacing w:line="320" w:lineRule="exact"/>
              <w:rPr>
                <w:sz w:val="24"/>
              </w:rPr>
            </w:pPr>
            <w:r>
              <w:rPr>
                <w:rFonts w:hint="eastAsia"/>
                <w:sz w:val="24"/>
              </w:rPr>
              <w:t>（</w:t>
            </w:r>
            <w:r>
              <w:rPr>
                <w:sz w:val="24"/>
              </w:rPr>
              <w:t>4</w:t>
            </w:r>
            <w:r>
              <w:rPr>
                <w:rFonts w:hint="eastAsia"/>
                <w:sz w:val="24"/>
              </w:rPr>
              <w:t>）小组成员的专业技术和创新能力得到提升，并提出下一步打算。</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 w:val="24"/>
              </w:rPr>
            </w:pPr>
            <w:r>
              <w:rPr>
                <w:sz w:val="24"/>
              </w:rPr>
              <w:t>1</w:t>
            </w:r>
            <w:r>
              <w:rPr>
                <w:rFonts w:hint="eastAsia"/>
                <w:sz w:val="24"/>
              </w:rPr>
              <w:t>5</w:t>
            </w:r>
          </w:p>
        </w:tc>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r>
              <w:rPr>
                <w:sz w:val="24"/>
              </w:rPr>
              <w:t>5</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sz w:val="24"/>
              </w:rPr>
            </w:pPr>
            <w:r>
              <w:rPr>
                <w:rFonts w:hint="eastAsia"/>
                <w:sz w:val="24"/>
              </w:rPr>
              <w:t>成果报告</w:t>
            </w:r>
          </w:p>
        </w:tc>
        <w:tc>
          <w:tcPr>
            <w:tcW w:w="575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sz w:val="24"/>
              </w:rPr>
            </w:pPr>
            <w:r>
              <w:rPr>
                <w:rFonts w:hint="eastAsia"/>
                <w:sz w:val="24"/>
              </w:rPr>
              <w:t>（</w:t>
            </w:r>
            <w:r>
              <w:rPr>
                <w:sz w:val="24"/>
              </w:rPr>
              <w:t>1</w:t>
            </w:r>
            <w:r>
              <w:rPr>
                <w:rFonts w:hint="eastAsia"/>
                <w:sz w:val="24"/>
              </w:rPr>
              <w:t>）成果报告真实，有逻辑性。</w:t>
            </w:r>
          </w:p>
          <w:p>
            <w:pPr>
              <w:spacing w:line="440" w:lineRule="exact"/>
              <w:rPr>
                <w:sz w:val="24"/>
              </w:rPr>
            </w:pPr>
            <w:r>
              <w:rPr>
                <w:rFonts w:hint="eastAsia"/>
                <w:sz w:val="24"/>
              </w:rPr>
              <w:t>（</w:t>
            </w:r>
            <w:r>
              <w:rPr>
                <w:sz w:val="24"/>
              </w:rPr>
              <w:t>2</w:t>
            </w:r>
            <w:r>
              <w:rPr>
                <w:rFonts w:hint="eastAsia"/>
                <w:sz w:val="24"/>
              </w:rPr>
              <w:t>）发表资料要通俗易懂，以图表、数据为主。</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 w:val="24"/>
              </w:rPr>
            </w:pPr>
            <w:r>
              <w:rPr>
                <w:sz w:val="24"/>
              </w:rPr>
              <w:t>10</w:t>
            </w:r>
          </w:p>
        </w:tc>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r>
              <w:rPr>
                <w:sz w:val="24"/>
              </w:rPr>
              <w:t>6</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sz w:val="24"/>
              </w:rPr>
            </w:pPr>
            <w:r>
              <w:rPr>
                <w:rFonts w:hint="eastAsia"/>
                <w:sz w:val="24"/>
              </w:rPr>
              <w:t>特点</w:t>
            </w:r>
          </w:p>
        </w:tc>
        <w:tc>
          <w:tcPr>
            <w:tcW w:w="57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Times New Roman" w:hAnsi="Times New Roman" w:eastAsia="宋体" w:cs="Times New Roman"/>
                <w:sz w:val="24"/>
              </w:rPr>
            </w:pPr>
            <w:r>
              <w:rPr>
                <w:rFonts w:hint="eastAsia" w:ascii="Times New Roman" w:hAnsi="Times New Roman" w:eastAsia="宋体" w:cs="Times New Roman"/>
                <w:sz w:val="24"/>
              </w:rPr>
              <w:t>（1）充分体现小组成员的创造性。</w:t>
            </w:r>
          </w:p>
          <w:p>
            <w:pPr>
              <w:spacing w:line="320" w:lineRule="exact"/>
              <w:rPr>
                <w:rFonts w:hint="eastAsia" w:ascii="Times New Roman" w:hAnsi="Times New Roman" w:eastAsia="宋体" w:cs="Times New Roman"/>
                <w:sz w:val="24"/>
              </w:rPr>
            </w:pPr>
            <w:r>
              <w:rPr>
                <w:rFonts w:hint="eastAsia" w:ascii="Times New Roman" w:hAnsi="Times New Roman" w:eastAsia="宋体" w:cs="Times New Roman"/>
                <w:sz w:val="24"/>
              </w:rPr>
              <w:t>（2）创新成果具有推广应用价值。</w:t>
            </w:r>
          </w:p>
          <w:p>
            <w:pPr>
              <w:spacing w:line="320" w:lineRule="exact"/>
              <w:rPr>
                <w:rFonts w:hint="eastAsia" w:ascii="Times New Roman" w:hAnsi="Times New Roman" w:eastAsia="宋体" w:cs="Times New Roman"/>
                <w:sz w:val="24"/>
              </w:rPr>
            </w:pPr>
            <w:r>
              <w:rPr>
                <w:rFonts w:hint="eastAsia" w:ascii="Times New Roman" w:hAnsi="Times New Roman" w:eastAsia="宋体" w:cs="Times New Roman"/>
                <w:sz w:val="24"/>
              </w:rPr>
              <w:t>（3）统计方法运用适宜、正确。</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 w:val="24"/>
              </w:rPr>
            </w:pPr>
            <w:r>
              <w:rPr>
                <w:rFonts w:hint="eastAsia"/>
                <w:sz w:val="24"/>
              </w:rPr>
              <w:t>5</w:t>
            </w:r>
          </w:p>
        </w:tc>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209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r>
              <w:rPr>
                <w:rFonts w:hint="eastAsia"/>
                <w:sz w:val="24"/>
              </w:rPr>
              <w:t>总体评价</w:t>
            </w:r>
          </w:p>
        </w:tc>
        <w:tc>
          <w:tcPr>
            <w:tcW w:w="575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r>
              <w:rPr>
                <w:rFonts w:hint="eastAsia"/>
                <w:sz w:val="24"/>
              </w:rPr>
              <w:t>总得分</w:t>
            </w:r>
          </w:p>
        </w:tc>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sz w:val="24"/>
              </w:rPr>
            </w:pPr>
          </w:p>
        </w:tc>
      </w:tr>
    </w:tbl>
    <w:p/>
    <w:p/>
    <w:sectPr>
      <w:headerReference r:id="rId8" w:type="first"/>
      <w:footerReference r:id="rId10" w:type="first"/>
      <w:headerReference r:id="rId6" w:type="default"/>
      <w:headerReference r:id="rId7" w:type="even"/>
      <w:footerReference r:id="rId9"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姚体">
    <w:panose1 w:val="02010601030101010101"/>
    <w:charset w:val="86"/>
    <w:family w:val="auto"/>
    <w:pitch w:val="default"/>
    <w:sig w:usb0="00000003"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黑体"/>
    <w:panose1 w:val="00000000000000000000"/>
    <w:charset w:val="86"/>
    <w:family w:val="script"/>
    <w:pitch w:val="default"/>
    <w:sig w:usb0="00000000" w:usb1="00000000" w:usb2="00000010" w:usb3="00000000" w:csb0="00040000" w:csb1="00000000"/>
  </w:font>
  <w:font w:name="方正黑体简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separate"/>
    </w:r>
    <w:r>
      <w:rPr>
        <w:rStyle w:val="8"/>
      </w:rPr>
      <w:t>5</w:t>
    </w:r>
    <w: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yNTYzYzNhZjkzNjlkODljZmYzN2QwNmRmNzllYzcifQ=="/>
  </w:docVars>
  <w:rsids>
    <w:rsidRoot w:val="00172A27"/>
    <w:rsid w:val="20A91AC2"/>
    <w:rsid w:val="306C2C9B"/>
    <w:rsid w:val="3F912776"/>
    <w:rsid w:val="55ED4D2C"/>
    <w:rsid w:val="5C496882"/>
    <w:rsid w:val="5C6F395B"/>
    <w:rsid w:val="6B8E32D3"/>
    <w:rsid w:val="70DF0CE3"/>
    <w:rsid w:val="7E2030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9</Pages>
  <Words>3687</Words>
  <Characters>3818</Characters>
  <Lines>0</Lines>
  <Paragraphs>0</Paragraphs>
  <TotalTime>5</TotalTime>
  <ScaleCrop>false</ScaleCrop>
  <LinksUpToDate>false</LinksUpToDate>
  <CharactersWithSpaces>4467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华</dc:creator>
  <cp:lastModifiedBy>单眼皮</cp:lastModifiedBy>
  <dcterms:modified xsi:type="dcterms:W3CDTF">2022-10-09T01:54:42Z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5E730E35402243BA9736875999EFEE64</vt:lpwstr>
  </property>
</Properties>
</file>